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F4A9D" w14:textId="092D7052" w:rsidR="00C42031" w:rsidRDefault="00C42031" w:rsidP="00C42031">
      <w:pPr>
        <w:spacing w:after="0"/>
        <w:jc w:val="right"/>
        <w:rPr>
          <w:rFonts w:ascii="Times New Roman" w:hAnsi="Times New Roman" w:cs="Times New Roman"/>
          <w:b/>
          <w:sz w:val="28"/>
        </w:rPr>
      </w:pPr>
      <w:r>
        <w:rPr>
          <w:rFonts w:ascii="Times New Roman" w:hAnsi="Times New Roman" w:cs="Times New Roman"/>
          <w:b/>
          <w:sz w:val="28"/>
        </w:rPr>
        <w:t>ПРОЄКТ</w:t>
      </w:r>
    </w:p>
    <w:p w14:paraId="2F3AB86E" w14:textId="77777777" w:rsidR="00C42031" w:rsidRDefault="00C42031" w:rsidP="00C42031">
      <w:pPr>
        <w:spacing w:after="0"/>
        <w:jc w:val="right"/>
        <w:rPr>
          <w:rFonts w:ascii="Times New Roman" w:hAnsi="Times New Roman" w:cs="Times New Roman"/>
          <w:b/>
          <w:sz w:val="28"/>
        </w:rPr>
      </w:pPr>
    </w:p>
    <w:p w14:paraId="68308146" w14:textId="19711996" w:rsidR="00E262E1" w:rsidRPr="00E262E1" w:rsidRDefault="00E262E1" w:rsidP="00E262E1">
      <w:pPr>
        <w:spacing w:after="0"/>
        <w:jc w:val="center"/>
        <w:rPr>
          <w:rFonts w:ascii="Times New Roman" w:hAnsi="Times New Roman" w:cs="Times New Roman"/>
          <w:b/>
          <w:sz w:val="28"/>
        </w:rPr>
      </w:pPr>
      <w:r w:rsidRPr="00E262E1">
        <w:rPr>
          <w:rFonts w:ascii="Times New Roman" w:hAnsi="Times New Roman" w:cs="Times New Roman"/>
          <w:b/>
          <w:sz w:val="28"/>
        </w:rPr>
        <w:t>Програма</w:t>
      </w:r>
    </w:p>
    <w:p w14:paraId="27DC50BE" w14:textId="70946CC7" w:rsidR="00E262E1" w:rsidRPr="00E262E1" w:rsidRDefault="00E262E1" w:rsidP="00E262E1">
      <w:pPr>
        <w:spacing w:after="0"/>
        <w:jc w:val="center"/>
        <w:rPr>
          <w:rFonts w:ascii="Times New Roman" w:hAnsi="Times New Roman" w:cs="Times New Roman"/>
          <w:b/>
          <w:sz w:val="28"/>
        </w:rPr>
      </w:pPr>
      <w:r w:rsidRPr="00E262E1">
        <w:rPr>
          <w:rFonts w:ascii="Times New Roman" w:hAnsi="Times New Roman" w:cs="Times New Roman"/>
          <w:b/>
          <w:sz w:val="28"/>
        </w:rPr>
        <w:t>фінансової підтримки Управління Служби безпеки України</w:t>
      </w:r>
    </w:p>
    <w:p w14:paraId="4A125B98" w14:textId="091E0608" w:rsidR="00E262E1" w:rsidRDefault="00E262E1" w:rsidP="00E262E1">
      <w:pPr>
        <w:spacing w:after="0"/>
        <w:jc w:val="center"/>
        <w:rPr>
          <w:rFonts w:ascii="Times New Roman" w:hAnsi="Times New Roman" w:cs="Times New Roman"/>
          <w:b/>
          <w:sz w:val="28"/>
        </w:rPr>
      </w:pPr>
      <w:r w:rsidRPr="00E262E1">
        <w:rPr>
          <w:rFonts w:ascii="Times New Roman" w:hAnsi="Times New Roman" w:cs="Times New Roman"/>
          <w:b/>
          <w:sz w:val="28"/>
        </w:rPr>
        <w:t>в Полтавській області у 2026 році</w:t>
      </w:r>
    </w:p>
    <w:p w14:paraId="0B764D08" w14:textId="77777777" w:rsidR="00E262E1" w:rsidRPr="00E262E1" w:rsidRDefault="00E262E1" w:rsidP="00E262E1">
      <w:pPr>
        <w:spacing w:after="0"/>
        <w:jc w:val="center"/>
        <w:rPr>
          <w:rFonts w:ascii="Times New Roman" w:hAnsi="Times New Roman" w:cs="Times New Roman"/>
          <w:b/>
          <w:sz w:val="28"/>
        </w:rPr>
      </w:pPr>
    </w:p>
    <w:p w14:paraId="5C7635FF" w14:textId="77777777" w:rsidR="00E262E1" w:rsidRPr="00E262E1" w:rsidRDefault="00E262E1" w:rsidP="00E262E1">
      <w:pPr>
        <w:pStyle w:val="a3"/>
        <w:numPr>
          <w:ilvl w:val="0"/>
          <w:numId w:val="8"/>
        </w:numPr>
        <w:spacing w:after="0" w:line="240" w:lineRule="auto"/>
        <w:jc w:val="center"/>
        <w:rPr>
          <w:rFonts w:ascii="Times New Roman" w:hAnsi="Times New Roman" w:cs="Times New Roman"/>
          <w:b/>
          <w:caps/>
          <w:sz w:val="28"/>
          <w:szCs w:val="28"/>
        </w:rPr>
      </w:pPr>
      <w:r w:rsidRPr="00E262E1">
        <w:rPr>
          <w:rFonts w:ascii="Times New Roman" w:hAnsi="Times New Roman" w:cs="Times New Roman"/>
          <w:b/>
          <w:caps/>
          <w:sz w:val="28"/>
          <w:szCs w:val="28"/>
        </w:rPr>
        <w:t>Паспорт програми</w:t>
      </w:r>
    </w:p>
    <w:p w14:paraId="3E026E40" w14:textId="77777777" w:rsidR="00E262E1" w:rsidRPr="00E262E1" w:rsidRDefault="00E262E1" w:rsidP="00E262E1">
      <w:pPr>
        <w:ind w:firstLine="872"/>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827"/>
        <w:gridCol w:w="5386"/>
      </w:tblGrid>
      <w:tr w:rsidR="00E262E1" w:rsidRPr="00E262E1" w14:paraId="7C86D6DC" w14:textId="77777777" w:rsidTr="0075279A">
        <w:tc>
          <w:tcPr>
            <w:tcW w:w="710" w:type="dxa"/>
          </w:tcPr>
          <w:p w14:paraId="7E4C5554"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1.</w:t>
            </w:r>
          </w:p>
        </w:tc>
        <w:tc>
          <w:tcPr>
            <w:tcW w:w="3827" w:type="dxa"/>
          </w:tcPr>
          <w:p w14:paraId="51726DAD"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pacing w:val="-10"/>
                <w:sz w:val="28"/>
                <w:szCs w:val="28"/>
              </w:rPr>
              <w:t>Ініціатор розроблення Програми</w:t>
            </w:r>
          </w:p>
        </w:tc>
        <w:tc>
          <w:tcPr>
            <w:tcW w:w="5386" w:type="dxa"/>
          </w:tcPr>
          <w:p w14:paraId="2DE670EC" w14:textId="77777777" w:rsidR="00E262E1" w:rsidRPr="00E262E1" w:rsidRDefault="00E262E1" w:rsidP="0075279A">
            <w:pPr>
              <w:jc w:val="both"/>
              <w:rPr>
                <w:rFonts w:ascii="Times New Roman" w:hAnsi="Times New Roman" w:cs="Times New Roman"/>
                <w:sz w:val="28"/>
                <w:szCs w:val="28"/>
              </w:rPr>
            </w:pPr>
            <w:r w:rsidRPr="00E262E1">
              <w:rPr>
                <w:rFonts w:ascii="Times New Roman" w:hAnsi="Times New Roman" w:cs="Times New Roman"/>
                <w:sz w:val="28"/>
                <w:szCs w:val="28"/>
              </w:rPr>
              <w:t>Виконавчий комітет Горішньоплавнівської міської ради Кременчуцького району Полтавської області</w:t>
            </w:r>
          </w:p>
        </w:tc>
      </w:tr>
      <w:tr w:rsidR="00E262E1" w:rsidRPr="00E262E1" w14:paraId="3DAE5151" w14:textId="77777777" w:rsidTr="0075279A">
        <w:tc>
          <w:tcPr>
            <w:tcW w:w="710" w:type="dxa"/>
          </w:tcPr>
          <w:p w14:paraId="5BEDC0EA"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2.</w:t>
            </w:r>
          </w:p>
        </w:tc>
        <w:tc>
          <w:tcPr>
            <w:tcW w:w="3827" w:type="dxa"/>
          </w:tcPr>
          <w:p w14:paraId="4B0EA8C0"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pacing w:val="-11"/>
                <w:sz w:val="28"/>
                <w:szCs w:val="28"/>
              </w:rPr>
              <w:t>Розробник програми</w:t>
            </w:r>
          </w:p>
        </w:tc>
        <w:tc>
          <w:tcPr>
            <w:tcW w:w="5386" w:type="dxa"/>
          </w:tcPr>
          <w:p w14:paraId="0C6C9C21" w14:textId="77777777" w:rsidR="00E262E1" w:rsidRPr="00E262E1" w:rsidRDefault="00E262E1" w:rsidP="0075279A">
            <w:pPr>
              <w:jc w:val="both"/>
              <w:rPr>
                <w:rFonts w:ascii="Times New Roman" w:hAnsi="Times New Roman" w:cs="Times New Roman"/>
                <w:color w:val="000000"/>
                <w:sz w:val="28"/>
                <w:szCs w:val="28"/>
              </w:rPr>
            </w:pPr>
            <w:r w:rsidRPr="00E262E1">
              <w:rPr>
                <w:rFonts w:ascii="Times New Roman" w:hAnsi="Times New Roman" w:cs="Times New Roman"/>
                <w:color w:val="000000"/>
                <w:sz w:val="28"/>
                <w:szCs w:val="28"/>
              </w:rPr>
              <w:t xml:space="preserve">Сектор з питань мобілізаційної роботи та ведення військового обліку відділу цивільного захисту, мобілізаційної роботи та охорони праці </w:t>
            </w:r>
            <w:r w:rsidRPr="00E262E1">
              <w:rPr>
                <w:rFonts w:ascii="Times New Roman" w:hAnsi="Times New Roman" w:cs="Times New Roman"/>
                <w:sz w:val="28"/>
                <w:szCs w:val="28"/>
              </w:rPr>
              <w:t xml:space="preserve">виконавчого комітету Горішньоплавнівської міської ради Кременчуцького району Полтавської області </w:t>
            </w:r>
          </w:p>
        </w:tc>
      </w:tr>
      <w:tr w:rsidR="00E262E1" w:rsidRPr="00E262E1" w14:paraId="238A031D" w14:textId="77777777" w:rsidTr="0075279A">
        <w:tc>
          <w:tcPr>
            <w:tcW w:w="710" w:type="dxa"/>
          </w:tcPr>
          <w:p w14:paraId="63725429" w14:textId="77777777" w:rsidR="00E262E1" w:rsidRPr="00E262E1" w:rsidRDefault="00E262E1" w:rsidP="0075279A">
            <w:pPr>
              <w:shd w:val="clear" w:color="auto" w:fill="FFFFFF"/>
              <w:jc w:val="both"/>
              <w:rPr>
                <w:rFonts w:ascii="Times New Roman" w:hAnsi="Times New Roman" w:cs="Times New Roman"/>
                <w:color w:val="000000"/>
                <w:sz w:val="28"/>
                <w:szCs w:val="28"/>
              </w:rPr>
            </w:pPr>
            <w:r w:rsidRPr="00E262E1">
              <w:rPr>
                <w:rFonts w:ascii="Times New Roman" w:hAnsi="Times New Roman" w:cs="Times New Roman"/>
                <w:color w:val="000000"/>
                <w:sz w:val="28"/>
                <w:szCs w:val="28"/>
              </w:rPr>
              <w:t>3.</w:t>
            </w:r>
          </w:p>
        </w:tc>
        <w:tc>
          <w:tcPr>
            <w:tcW w:w="3827" w:type="dxa"/>
          </w:tcPr>
          <w:p w14:paraId="34138A87" w14:textId="77777777" w:rsidR="00E262E1" w:rsidRPr="00E262E1" w:rsidRDefault="00E262E1" w:rsidP="0075279A">
            <w:pPr>
              <w:shd w:val="clear" w:color="auto" w:fill="FFFFFF"/>
              <w:jc w:val="both"/>
              <w:rPr>
                <w:rFonts w:ascii="Times New Roman" w:hAnsi="Times New Roman" w:cs="Times New Roman"/>
                <w:color w:val="000000"/>
                <w:spacing w:val="-11"/>
                <w:sz w:val="28"/>
                <w:szCs w:val="28"/>
              </w:rPr>
            </w:pPr>
            <w:proofErr w:type="spellStart"/>
            <w:r w:rsidRPr="00E262E1">
              <w:rPr>
                <w:rFonts w:ascii="Times New Roman" w:hAnsi="Times New Roman" w:cs="Times New Roman"/>
                <w:color w:val="000000"/>
                <w:spacing w:val="-11"/>
                <w:sz w:val="28"/>
                <w:szCs w:val="28"/>
              </w:rPr>
              <w:t>Співрозробники</w:t>
            </w:r>
            <w:proofErr w:type="spellEnd"/>
            <w:r w:rsidRPr="00E262E1">
              <w:rPr>
                <w:rFonts w:ascii="Times New Roman" w:hAnsi="Times New Roman" w:cs="Times New Roman"/>
                <w:color w:val="000000"/>
                <w:spacing w:val="-11"/>
                <w:sz w:val="28"/>
                <w:szCs w:val="28"/>
              </w:rPr>
              <w:t xml:space="preserve"> програми</w:t>
            </w:r>
          </w:p>
        </w:tc>
        <w:tc>
          <w:tcPr>
            <w:tcW w:w="5386" w:type="dxa"/>
          </w:tcPr>
          <w:p w14:paraId="6CB62A84" w14:textId="77777777" w:rsidR="00E262E1" w:rsidRPr="00E262E1" w:rsidRDefault="00E262E1" w:rsidP="0075279A">
            <w:pPr>
              <w:jc w:val="center"/>
              <w:rPr>
                <w:rFonts w:ascii="Times New Roman" w:hAnsi="Times New Roman" w:cs="Times New Roman"/>
                <w:color w:val="000000"/>
                <w:sz w:val="28"/>
                <w:szCs w:val="28"/>
              </w:rPr>
            </w:pPr>
            <w:r w:rsidRPr="00E262E1">
              <w:rPr>
                <w:rFonts w:ascii="Times New Roman" w:hAnsi="Times New Roman" w:cs="Times New Roman"/>
                <w:color w:val="000000"/>
                <w:sz w:val="28"/>
                <w:szCs w:val="28"/>
              </w:rPr>
              <w:t>-</w:t>
            </w:r>
          </w:p>
        </w:tc>
      </w:tr>
      <w:tr w:rsidR="00E262E1" w:rsidRPr="00E262E1" w14:paraId="5B59F85E" w14:textId="77777777" w:rsidTr="0075279A">
        <w:trPr>
          <w:trHeight w:val="618"/>
        </w:trPr>
        <w:tc>
          <w:tcPr>
            <w:tcW w:w="710" w:type="dxa"/>
          </w:tcPr>
          <w:p w14:paraId="00A63E70"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4.</w:t>
            </w:r>
          </w:p>
        </w:tc>
        <w:tc>
          <w:tcPr>
            <w:tcW w:w="3827" w:type="dxa"/>
          </w:tcPr>
          <w:p w14:paraId="04B60C6F" w14:textId="77777777" w:rsidR="00E262E1" w:rsidRPr="00E262E1" w:rsidRDefault="00E262E1" w:rsidP="0075279A">
            <w:pPr>
              <w:shd w:val="clear" w:color="auto" w:fill="FFFFFF"/>
              <w:ind w:hanging="14"/>
              <w:jc w:val="both"/>
              <w:rPr>
                <w:rFonts w:ascii="Times New Roman" w:hAnsi="Times New Roman" w:cs="Times New Roman"/>
                <w:sz w:val="28"/>
                <w:szCs w:val="28"/>
              </w:rPr>
            </w:pPr>
            <w:r w:rsidRPr="00E262E1">
              <w:rPr>
                <w:rFonts w:ascii="Times New Roman" w:hAnsi="Times New Roman" w:cs="Times New Roman"/>
                <w:color w:val="000000"/>
                <w:spacing w:val="-9"/>
                <w:sz w:val="28"/>
                <w:szCs w:val="28"/>
              </w:rPr>
              <w:t>Відповідальний виконавець п</w:t>
            </w:r>
            <w:r w:rsidRPr="00E262E1">
              <w:rPr>
                <w:rFonts w:ascii="Times New Roman" w:hAnsi="Times New Roman" w:cs="Times New Roman"/>
                <w:color w:val="000000"/>
                <w:spacing w:val="-11"/>
                <w:sz w:val="28"/>
                <w:szCs w:val="28"/>
              </w:rPr>
              <w:t>рограми</w:t>
            </w:r>
          </w:p>
        </w:tc>
        <w:tc>
          <w:tcPr>
            <w:tcW w:w="5386" w:type="dxa"/>
          </w:tcPr>
          <w:p w14:paraId="5707A536" w14:textId="77777777" w:rsidR="00E262E1" w:rsidRPr="00E262E1" w:rsidRDefault="00E262E1" w:rsidP="0075279A">
            <w:pPr>
              <w:jc w:val="both"/>
              <w:rPr>
                <w:rFonts w:ascii="Times New Roman" w:hAnsi="Times New Roman" w:cs="Times New Roman"/>
                <w:sz w:val="28"/>
                <w:szCs w:val="28"/>
              </w:rPr>
            </w:pPr>
            <w:r w:rsidRPr="00E262E1">
              <w:rPr>
                <w:rFonts w:ascii="Times New Roman" w:hAnsi="Times New Roman" w:cs="Times New Roman"/>
                <w:color w:val="000000"/>
                <w:sz w:val="28"/>
                <w:szCs w:val="28"/>
              </w:rPr>
              <w:t>Управління Служби безпеки України в Полтавській області (далі – УСБУ в Полтавській області)</w:t>
            </w:r>
          </w:p>
        </w:tc>
      </w:tr>
      <w:tr w:rsidR="00E262E1" w:rsidRPr="00E262E1" w14:paraId="4B572240" w14:textId="77777777" w:rsidTr="0075279A">
        <w:trPr>
          <w:trHeight w:val="823"/>
        </w:trPr>
        <w:tc>
          <w:tcPr>
            <w:tcW w:w="710" w:type="dxa"/>
          </w:tcPr>
          <w:p w14:paraId="259A1062" w14:textId="77777777" w:rsidR="00E262E1" w:rsidRPr="00E262E1" w:rsidRDefault="00E262E1" w:rsidP="0075279A">
            <w:pPr>
              <w:shd w:val="clear" w:color="auto" w:fill="FFFFFF"/>
              <w:jc w:val="both"/>
              <w:rPr>
                <w:rFonts w:ascii="Times New Roman" w:hAnsi="Times New Roman" w:cs="Times New Roman"/>
                <w:color w:val="000000"/>
                <w:sz w:val="28"/>
                <w:szCs w:val="28"/>
              </w:rPr>
            </w:pPr>
            <w:r w:rsidRPr="00E262E1">
              <w:rPr>
                <w:rFonts w:ascii="Times New Roman" w:hAnsi="Times New Roman" w:cs="Times New Roman"/>
                <w:color w:val="000000"/>
                <w:sz w:val="28"/>
                <w:szCs w:val="28"/>
              </w:rPr>
              <w:t>5.</w:t>
            </w:r>
          </w:p>
        </w:tc>
        <w:tc>
          <w:tcPr>
            <w:tcW w:w="3827" w:type="dxa"/>
          </w:tcPr>
          <w:p w14:paraId="2273381A" w14:textId="77777777" w:rsidR="00E262E1" w:rsidRPr="00E262E1" w:rsidRDefault="00E262E1" w:rsidP="0075279A">
            <w:pPr>
              <w:shd w:val="clear" w:color="auto" w:fill="FFFFFF"/>
              <w:jc w:val="both"/>
              <w:rPr>
                <w:rFonts w:ascii="Times New Roman" w:hAnsi="Times New Roman" w:cs="Times New Roman"/>
                <w:color w:val="000000"/>
                <w:spacing w:val="-11"/>
                <w:sz w:val="28"/>
                <w:szCs w:val="28"/>
              </w:rPr>
            </w:pPr>
            <w:r w:rsidRPr="00E262E1">
              <w:rPr>
                <w:rFonts w:ascii="Times New Roman" w:hAnsi="Times New Roman" w:cs="Times New Roman"/>
                <w:color w:val="000000"/>
                <w:spacing w:val="-11"/>
                <w:sz w:val="28"/>
                <w:szCs w:val="28"/>
              </w:rPr>
              <w:t>Головний розпорядник коштів</w:t>
            </w:r>
          </w:p>
        </w:tc>
        <w:tc>
          <w:tcPr>
            <w:tcW w:w="5386" w:type="dxa"/>
          </w:tcPr>
          <w:p w14:paraId="393BEF46" w14:textId="77777777" w:rsidR="00E262E1" w:rsidRPr="00E262E1" w:rsidRDefault="00E262E1" w:rsidP="0075279A">
            <w:pPr>
              <w:jc w:val="both"/>
              <w:rPr>
                <w:rFonts w:ascii="Times New Roman" w:hAnsi="Times New Roman" w:cs="Times New Roman"/>
                <w:sz w:val="28"/>
                <w:szCs w:val="28"/>
              </w:rPr>
            </w:pPr>
            <w:r w:rsidRPr="00E262E1">
              <w:rPr>
                <w:rFonts w:ascii="Times New Roman" w:hAnsi="Times New Roman" w:cs="Times New Roman"/>
                <w:sz w:val="28"/>
                <w:szCs w:val="28"/>
              </w:rPr>
              <w:t>Виконавчий комітет Горішньоплавнівської міської ради Кременчуцького району Полтавської області</w:t>
            </w:r>
          </w:p>
        </w:tc>
      </w:tr>
      <w:tr w:rsidR="00E262E1" w:rsidRPr="00E262E1" w14:paraId="52658F8C" w14:textId="77777777" w:rsidTr="0075279A">
        <w:tc>
          <w:tcPr>
            <w:tcW w:w="710" w:type="dxa"/>
          </w:tcPr>
          <w:p w14:paraId="68C9D893"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6.</w:t>
            </w:r>
          </w:p>
        </w:tc>
        <w:tc>
          <w:tcPr>
            <w:tcW w:w="3827" w:type="dxa"/>
          </w:tcPr>
          <w:p w14:paraId="22866BC0"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pacing w:val="-11"/>
                <w:sz w:val="28"/>
                <w:szCs w:val="28"/>
              </w:rPr>
              <w:t>Учасники програми</w:t>
            </w:r>
          </w:p>
        </w:tc>
        <w:tc>
          <w:tcPr>
            <w:tcW w:w="5386" w:type="dxa"/>
          </w:tcPr>
          <w:p w14:paraId="19E07141" w14:textId="77777777" w:rsidR="00E262E1" w:rsidRPr="00E262E1" w:rsidRDefault="00E262E1" w:rsidP="0075279A">
            <w:pPr>
              <w:jc w:val="both"/>
              <w:rPr>
                <w:rFonts w:ascii="Times New Roman" w:hAnsi="Times New Roman" w:cs="Times New Roman"/>
                <w:sz w:val="28"/>
                <w:szCs w:val="28"/>
              </w:rPr>
            </w:pPr>
            <w:r w:rsidRPr="00E262E1">
              <w:rPr>
                <w:rFonts w:ascii="Times New Roman" w:hAnsi="Times New Roman" w:cs="Times New Roman"/>
                <w:sz w:val="28"/>
                <w:szCs w:val="28"/>
              </w:rPr>
              <w:t xml:space="preserve">Виконавчий комітет Горішньоплавнівської міської ради Кременчуцького району Полтавської області, </w:t>
            </w:r>
            <w:r w:rsidRPr="00E262E1">
              <w:rPr>
                <w:rFonts w:ascii="Times New Roman" w:hAnsi="Times New Roman" w:cs="Times New Roman"/>
                <w:color w:val="000000"/>
                <w:sz w:val="28"/>
                <w:szCs w:val="28"/>
              </w:rPr>
              <w:t>УСБУ в Полтавській області</w:t>
            </w:r>
            <w:r w:rsidRPr="00E262E1">
              <w:rPr>
                <w:rFonts w:ascii="Times New Roman" w:hAnsi="Times New Roman" w:cs="Times New Roman"/>
                <w:sz w:val="28"/>
                <w:szCs w:val="28"/>
              </w:rPr>
              <w:t xml:space="preserve"> </w:t>
            </w:r>
          </w:p>
        </w:tc>
      </w:tr>
      <w:tr w:rsidR="00E262E1" w:rsidRPr="00E262E1" w14:paraId="39AF8574" w14:textId="77777777" w:rsidTr="0075279A">
        <w:tc>
          <w:tcPr>
            <w:tcW w:w="710" w:type="dxa"/>
          </w:tcPr>
          <w:p w14:paraId="1D40CBE6"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7.</w:t>
            </w:r>
          </w:p>
        </w:tc>
        <w:tc>
          <w:tcPr>
            <w:tcW w:w="3827" w:type="dxa"/>
          </w:tcPr>
          <w:p w14:paraId="59DAE875"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pacing w:val="-10"/>
                <w:sz w:val="28"/>
                <w:szCs w:val="28"/>
              </w:rPr>
              <w:t>Термін реалізації програми</w:t>
            </w:r>
          </w:p>
        </w:tc>
        <w:tc>
          <w:tcPr>
            <w:tcW w:w="5386" w:type="dxa"/>
          </w:tcPr>
          <w:p w14:paraId="3E14A94B" w14:textId="77777777" w:rsidR="00E262E1" w:rsidRPr="00E262E1" w:rsidRDefault="00E262E1" w:rsidP="0075279A">
            <w:pPr>
              <w:jc w:val="center"/>
              <w:rPr>
                <w:rFonts w:ascii="Times New Roman" w:hAnsi="Times New Roman" w:cs="Times New Roman"/>
                <w:sz w:val="28"/>
                <w:szCs w:val="28"/>
              </w:rPr>
            </w:pPr>
            <w:r w:rsidRPr="00E262E1">
              <w:rPr>
                <w:rFonts w:ascii="Times New Roman" w:hAnsi="Times New Roman" w:cs="Times New Roman"/>
                <w:sz w:val="28"/>
                <w:szCs w:val="28"/>
              </w:rPr>
              <w:t>2026 рік</w:t>
            </w:r>
          </w:p>
        </w:tc>
      </w:tr>
      <w:tr w:rsidR="00E262E1" w:rsidRPr="00E262E1" w14:paraId="2DCE9FC9" w14:textId="77777777" w:rsidTr="0075279A">
        <w:tc>
          <w:tcPr>
            <w:tcW w:w="710" w:type="dxa"/>
          </w:tcPr>
          <w:p w14:paraId="1D9F7980"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8.</w:t>
            </w:r>
          </w:p>
        </w:tc>
        <w:tc>
          <w:tcPr>
            <w:tcW w:w="3827" w:type="dxa"/>
          </w:tcPr>
          <w:p w14:paraId="0A04EC7C" w14:textId="77777777" w:rsidR="00E262E1" w:rsidRPr="00E262E1" w:rsidRDefault="00E262E1" w:rsidP="0075279A">
            <w:pPr>
              <w:shd w:val="clear" w:color="auto" w:fill="FFFFFF"/>
              <w:ind w:left="10" w:firstLine="5"/>
              <w:jc w:val="both"/>
              <w:rPr>
                <w:rFonts w:ascii="Times New Roman" w:hAnsi="Times New Roman" w:cs="Times New Roman"/>
                <w:sz w:val="28"/>
                <w:szCs w:val="28"/>
              </w:rPr>
            </w:pPr>
            <w:r w:rsidRPr="00E262E1">
              <w:rPr>
                <w:rFonts w:ascii="Times New Roman" w:hAnsi="Times New Roman" w:cs="Times New Roman"/>
                <w:sz w:val="28"/>
                <w:szCs w:val="28"/>
              </w:rPr>
              <w:t>Перелік місцевих бюджетів, які беруть участь у виконанні програми (для комплексних програм)</w:t>
            </w:r>
          </w:p>
        </w:tc>
        <w:tc>
          <w:tcPr>
            <w:tcW w:w="5386" w:type="dxa"/>
          </w:tcPr>
          <w:p w14:paraId="79F1015F" w14:textId="77777777" w:rsidR="00E262E1" w:rsidRPr="00E262E1" w:rsidRDefault="00E262E1" w:rsidP="0075279A">
            <w:pPr>
              <w:jc w:val="both"/>
              <w:rPr>
                <w:rFonts w:ascii="Times New Roman" w:hAnsi="Times New Roman" w:cs="Times New Roman"/>
                <w:color w:val="FF0000"/>
                <w:sz w:val="28"/>
                <w:szCs w:val="28"/>
              </w:rPr>
            </w:pPr>
            <w:r w:rsidRPr="00E262E1">
              <w:rPr>
                <w:rFonts w:ascii="Times New Roman" w:hAnsi="Times New Roman" w:cs="Times New Roman"/>
                <w:color w:val="000000"/>
                <w:sz w:val="28"/>
                <w:szCs w:val="28"/>
              </w:rPr>
              <w:t xml:space="preserve">Бюджет </w:t>
            </w:r>
            <w:r w:rsidRPr="00E262E1">
              <w:rPr>
                <w:rFonts w:ascii="Times New Roman" w:hAnsi="Times New Roman" w:cs="Times New Roman"/>
                <w:sz w:val="28"/>
                <w:szCs w:val="28"/>
              </w:rPr>
              <w:t xml:space="preserve">Горішньоплавнівської міської територіальної громади </w:t>
            </w:r>
          </w:p>
        </w:tc>
      </w:tr>
      <w:tr w:rsidR="00E262E1" w:rsidRPr="00E262E1" w14:paraId="186A71DF" w14:textId="77777777" w:rsidTr="0075279A">
        <w:trPr>
          <w:trHeight w:val="1068"/>
        </w:trPr>
        <w:tc>
          <w:tcPr>
            <w:tcW w:w="710" w:type="dxa"/>
          </w:tcPr>
          <w:p w14:paraId="6AD4A8AD" w14:textId="77777777" w:rsidR="00E262E1" w:rsidRPr="00E262E1" w:rsidRDefault="00E262E1" w:rsidP="0075279A">
            <w:pPr>
              <w:shd w:val="clear" w:color="auto" w:fill="FFFFFF"/>
              <w:jc w:val="both"/>
              <w:rPr>
                <w:rFonts w:ascii="Times New Roman" w:hAnsi="Times New Roman" w:cs="Times New Roman"/>
                <w:sz w:val="28"/>
                <w:szCs w:val="28"/>
              </w:rPr>
            </w:pPr>
            <w:r w:rsidRPr="00E262E1">
              <w:rPr>
                <w:rFonts w:ascii="Times New Roman" w:hAnsi="Times New Roman" w:cs="Times New Roman"/>
                <w:color w:val="000000"/>
                <w:sz w:val="28"/>
                <w:szCs w:val="28"/>
              </w:rPr>
              <w:t>9.</w:t>
            </w:r>
          </w:p>
        </w:tc>
        <w:tc>
          <w:tcPr>
            <w:tcW w:w="3827" w:type="dxa"/>
          </w:tcPr>
          <w:p w14:paraId="7B57D9B3" w14:textId="77777777" w:rsidR="00E262E1" w:rsidRPr="00E262E1" w:rsidRDefault="00E262E1" w:rsidP="0075279A">
            <w:pPr>
              <w:shd w:val="clear" w:color="auto" w:fill="FFFFFF"/>
              <w:ind w:left="10" w:firstLine="14"/>
              <w:jc w:val="both"/>
              <w:rPr>
                <w:rFonts w:ascii="Times New Roman" w:hAnsi="Times New Roman" w:cs="Times New Roman"/>
                <w:color w:val="000000"/>
                <w:spacing w:val="-9"/>
                <w:sz w:val="28"/>
                <w:szCs w:val="28"/>
              </w:rPr>
            </w:pPr>
            <w:r w:rsidRPr="00E262E1">
              <w:rPr>
                <w:rFonts w:ascii="Times New Roman" w:hAnsi="Times New Roman" w:cs="Times New Roman"/>
                <w:color w:val="000000"/>
                <w:spacing w:val="-9"/>
                <w:sz w:val="28"/>
                <w:szCs w:val="28"/>
              </w:rPr>
              <w:t>Загальний обсяг фінансових ресурсів, необхідних для реалізації програми, всього, тис. грн, у тому числі:</w:t>
            </w:r>
          </w:p>
        </w:tc>
        <w:tc>
          <w:tcPr>
            <w:tcW w:w="5386" w:type="dxa"/>
          </w:tcPr>
          <w:p w14:paraId="744794BF" w14:textId="77777777" w:rsidR="00E262E1" w:rsidRPr="00E262E1" w:rsidRDefault="00E262E1" w:rsidP="0075279A">
            <w:pPr>
              <w:ind w:left="31"/>
              <w:jc w:val="both"/>
              <w:rPr>
                <w:rFonts w:ascii="Times New Roman" w:hAnsi="Times New Roman" w:cs="Times New Roman"/>
                <w:bCs/>
                <w:color w:val="000000"/>
                <w:sz w:val="28"/>
                <w:szCs w:val="28"/>
              </w:rPr>
            </w:pPr>
          </w:p>
          <w:p w14:paraId="792252CD" w14:textId="77777777" w:rsidR="00E262E1" w:rsidRPr="00E262E1" w:rsidRDefault="00E262E1" w:rsidP="0075279A">
            <w:pPr>
              <w:ind w:left="31"/>
              <w:jc w:val="center"/>
              <w:rPr>
                <w:rFonts w:ascii="Times New Roman" w:hAnsi="Times New Roman" w:cs="Times New Roman"/>
                <w:bCs/>
                <w:color w:val="000000"/>
                <w:sz w:val="28"/>
                <w:szCs w:val="28"/>
              </w:rPr>
            </w:pPr>
            <w:r w:rsidRPr="00E262E1">
              <w:rPr>
                <w:rFonts w:ascii="Times New Roman" w:hAnsi="Times New Roman" w:cs="Times New Roman"/>
                <w:sz w:val="28"/>
                <w:szCs w:val="28"/>
              </w:rPr>
              <w:t>500,0</w:t>
            </w:r>
          </w:p>
          <w:p w14:paraId="34CF8692" w14:textId="77777777" w:rsidR="00E262E1" w:rsidRPr="00E262E1" w:rsidRDefault="00E262E1" w:rsidP="0075279A">
            <w:pPr>
              <w:ind w:left="31"/>
              <w:jc w:val="both"/>
              <w:rPr>
                <w:rFonts w:ascii="Times New Roman" w:hAnsi="Times New Roman" w:cs="Times New Roman"/>
                <w:color w:val="000000"/>
                <w:sz w:val="28"/>
                <w:szCs w:val="28"/>
              </w:rPr>
            </w:pPr>
          </w:p>
        </w:tc>
      </w:tr>
      <w:tr w:rsidR="00E262E1" w:rsidRPr="00E262E1" w14:paraId="7E10089F" w14:textId="77777777" w:rsidTr="0075279A">
        <w:trPr>
          <w:trHeight w:val="1068"/>
        </w:trPr>
        <w:tc>
          <w:tcPr>
            <w:tcW w:w="710" w:type="dxa"/>
          </w:tcPr>
          <w:p w14:paraId="469F41E4" w14:textId="77777777" w:rsidR="00E262E1" w:rsidRPr="00E262E1" w:rsidRDefault="00E262E1" w:rsidP="0075279A">
            <w:pPr>
              <w:shd w:val="clear" w:color="auto" w:fill="FFFFFF"/>
              <w:jc w:val="both"/>
              <w:rPr>
                <w:rFonts w:ascii="Times New Roman" w:hAnsi="Times New Roman" w:cs="Times New Roman"/>
                <w:color w:val="000000"/>
                <w:sz w:val="28"/>
                <w:szCs w:val="28"/>
              </w:rPr>
            </w:pPr>
            <w:r w:rsidRPr="00E262E1">
              <w:rPr>
                <w:rFonts w:ascii="Times New Roman" w:hAnsi="Times New Roman" w:cs="Times New Roman"/>
                <w:color w:val="000000"/>
                <w:sz w:val="28"/>
                <w:szCs w:val="28"/>
              </w:rPr>
              <w:lastRenderedPageBreak/>
              <w:t>9.1</w:t>
            </w:r>
          </w:p>
        </w:tc>
        <w:tc>
          <w:tcPr>
            <w:tcW w:w="3827" w:type="dxa"/>
          </w:tcPr>
          <w:p w14:paraId="66AFA569" w14:textId="77777777" w:rsidR="00E262E1" w:rsidRPr="00E262E1" w:rsidRDefault="00E262E1" w:rsidP="0075279A">
            <w:pPr>
              <w:shd w:val="clear" w:color="auto" w:fill="FFFFFF"/>
              <w:ind w:left="10" w:firstLine="14"/>
              <w:jc w:val="both"/>
              <w:rPr>
                <w:rFonts w:ascii="Times New Roman" w:hAnsi="Times New Roman" w:cs="Times New Roman"/>
                <w:color w:val="000000"/>
                <w:spacing w:val="-9"/>
                <w:sz w:val="28"/>
                <w:szCs w:val="28"/>
              </w:rPr>
            </w:pPr>
            <w:r w:rsidRPr="00E262E1">
              <w:rPr>
                <w:rFonts w:ascii="Times New Roman" w:hAnsi="Times New Roman" w:cs="Times New Roman"/>
                <w:color w:val="000000"/>
                <w:spacing w:val="-9"/>
                <w:sz w:val="28"/>
                <w:szCs w:val="28"/>
              </w:rPr>
              <w:t>коштів бюджету Горішньоплавнівської міської територіальної громади, тис. грн</w:t>
            </w:r>
          </w:p>
        </w:tc>
        <w:tc>
          <w:tcPr>
            <w:tcW w:w="5386" w:type="dxa"/>
          </w:tcPr>
          <w:p w14:paraId="7B69A853" w14:textId="77777777" w:rsidR="00E262E1" w:rsidRPr="00E262E1" w:rsidRDefault="00E262E1" w:rsidP="0075279A">
            <w:pPr>
              <w:ind w:left="31"/>
              <w:jc w:val="both"/>
              <w:rPr>
                <w:rFonts w:ascii="Times New Roman" w:hAnsi="Times New Roman" w:cs="Times New Roman"/>
                <w:bCs/>
                <w:color w:val="000000"/>
                <w:sz w:val="28"/>
                <w:szCs w:val="28"/>
              </w:rPr>
            </w:pPr>
          </w:p>
          <w:p w14:paraId="1F6B69AC" w14:textId="77777777" w:rsidR="00E262E1" w:rsidRPr="00E262E1" w:rsidRDefault="00E262E1" w:rsidP="0075279A">
            <w:pPr>
              <w:ind w:left="31"/>
              <w:jc w:val="center"/>
              <w:rPr>
                <w:rFonts w:ascii="Times New Roman" w:hAnsi="Times New Roman" w:cs="Times New Roman"/>
                <w:bCs/>
                <w:color w:val="000000"/>
                <w:sz w:val="28"/>
                <w:szCs w:val="28"/>
              </w:rPr>
            </w:pPr>
            <w:r w:rsidRPr="00E262E1">
              <w:rPr>
                <w:rFonts w:ascii="Times New Roman" w:hAnsi="Times New Roman" w:cs="Times New Roman"/>
                <w:sz w:val="28"/>
                <w:szCs w:val="28"/>
              </w:rPr>
              <w:t>500,0</w:t>
            </w:r>
          </w:p>
          <w:p w14:paraId="76C1A626" w14:textId="77777777" w:rsidR="00E262E1" w:rsidRPr="00E262E1" w:rsidRDefault="00E262E1" w:rsidP="0075279A">
            <w:pPr>
              <w:ind w:left="31"/>
              <w:jc w:val="both"/>
              <w:rPr>
                <w:rFonts w:ascii="Times New Roman" w:hAnsi="Times New Roman" w:cs="Times New Roman"/>
                <w:bCs/>
                <w:color w:val="000000"/>
                <w:sz w:val="28"/>
                <w:szCs w:val="28"/>
              </w:rPr>
            </w:pPr>
          </w:p>
        </w:tc>
      </w:tr>
      <w:tr w:rsidR="00E262E1" w:rsidRPr="00E262E1" w14:paraId="1BC4E810" w14:textId="77777777" w:rsidTr="0075279A">
        <w:trPr>
          <w:trHeight w:val="296"/>
        </w:trPr>
        <w:tc>
          <w:tcPr>
            <w:tcW w:w="710" w:type="dxa"/>
          </w:tcPr>
          <w:p w14:paraId="4827AFAD" w14:textId="77777777" w:rsidR="00E262E1" w:rsidRPr="00E262E1" w:rsidRDefault="00E262E1" w:rsidP="0075279A">
            <w:pPr>
              <w:shd w:val="clear" w:color="auto" w:fill="FFFFFF"/>
              <w:jc w:val="both"/>
              <w:rPr>
                <w:rFonts w:ascii="Times New Roman" w:hAnsi="Times New Roman" w:cs="Times New Roman"/>
                <w:color w:val="000000"/>
                <w:sz w:val="28"/>
                <w:szCs w:val="28"/>
              </w:rPr>
            </w:pPr>
            <w:r w:rsidRPr="00E262E1">
              <w:rPr>
                <w:rFonts w:ascii="Times New Roman" w:hAnsi="Times New Roman" w:cs="Times New Roman"/>
                <w:color w:val="000000"/>
                <w:sz w:val="28"/>
                <w:szCs w:val="28"/>
              </w:rPr>
              <w:t>9.2</w:t>
            </w:r>
          </w:p>
        </w:tc>
        <w:tc>
          <w:tcPr>
            <w:tcW w:w="3827" w:type="dxa"/>
          </w:tcPr>
          <w:p w14:paraId="358B59B0" w14:textId="77777777" w:rsidR="00E262E1" w:rsidRPr="00E262E1" w:rsidRDefault="00E262E1" w:rsidP="0075279A">
            <w:pPr>
              <w:shd w:val="clear" w:color="auto" w:fill="FFFFFF"/>
              <w:ind w:left="10" w:firstLine="14"/>
              <w:jc w:val="both"/>
              <w:rPr>
                <w:rFonts w:ascii="Times New Roman" w:hAnsi="Times New Roman" w:cs="Times New Roman"/>
                <w:color w:val="000000"/>
                <w:spacing w:val="-9"/>
                <w:sz w:val="28"/>
                <w:szCs w:val="28"/>
              </w:rPr>
            </w:pPr>
            <w:r w:rsidRPr="00E262E1">
              <w:rPr>
                <w:rFonts w:ascii="Times New Roman" w:hAnsi="Times New Roman" w:cs="Times New Roman"/>
                <w:color w:val="000000"/>
                <w:spacing w:val="-9"/>
                <w:sz w:val="28"/>
                <w:szCs w:val="28"/>
              </w:rPr>
              <w:t>коштів інших джерел</w:t>
            </w:r>
          </w:p>
        </w:tc>
        <w:tc>
          <w:tcPr>
            <w:tcW w:w="5386" w:type="dxa"/>
          </w:tcPr>
          <w:p w14:paraId="3DFC869C" w14:textId="77777777" w:rsidR="00E262E1" w:rsidRPr="00E262E1" w:rsidRDefault="00E262E1" w:rsidP="0075279A">
            <w:pPr>
              <w:ind w:left="31"/>
              <w:jc w:val="center"/>
              <w:rPr>
                <w:rFonts w:ascii="Times New Roman" w:hAnsi="Times New Roman" w:cs="Times New Roman"/>
                <w:sz w:val="28"/>
                <w:szCs w:val="28"/>
              </w:rPr>
            </w:pPr>
            <w:r w:rsidRPr="00E262E1">
              <w:rPr>
                <w:rFonts w:ascii="Times New Roman" w:hAnsi="Times New Roman" w:cs="Times New Roman"/>
                <w:sz w:val="28"/>
                <w:szCs w:val="28"/>
              </w:rPr>
              <w:t>-</w:t>
            </w:r>
          </w:p>
        </w:tc>
      </w:tr>
    </w:tbl>
    <w:p w14:paraId="6C077C09" w14:textId="77777777" w:rsidR="00E262E1" w:rsidRPr="00E262E1" w:rsidRDefault="00E262E1" w:rsidP="00E262E1">
      <w:pPr>
        <w:pStyle w:val="a3"/>
        <w:ind w:left="1080"/>
        <w:rPr>
          <w:rFonts w:ascii="Times New Roman" w:hAnsi="Times New Roman" w:cs="Times New Roman"/>
          <w:b/>
          <w:sz w:val="28"/>
          <w:szCs w:val="28"/>
        </w:rPr>
      </w:pPr>
    </w:p>
    <w:p w14:paraId="762E5762" w14:textId="77777777" w:rsidR="00E262E1" w:rsidRPr="00E262E1" w:rsidRDefault="00E262E1" w:rsidP="00E262E1">
      <w:pPr>
        <w:pStyle w:val="a3"/>
        <w:numPr>
          <w:ilvl w:val="0"/>
          <w:numId w:val="8"/>
        </w:numPr>
        <w:spacing w:after="0" w:line="240" w:lineRule="auto"/>
        <w:rPr>
          <w:rFonts w:ascii="Times New Roman" w:hAnsi="Times New Roman" w:cs="Times New Roman"/>
          <w:b/>
          <w:sz w:val="28"/>
          <w:szCs w:val="28"/>
        </w:rPr>
      </w:pPr>
      <w:r w:rsidRPr="00E262E1">
        <w:rPr>
          <w:rFonts w:ascii="Times New Roman" w:hAnsi="Times New Roman" w:cs="Times New Roman"/>
          <w:b/>
          <w:sz w:val="28"/>
          <w:szCs w:val="28"/>
        </w:rPr>
        <w:t>Визначення проблеми, на розв’язання якої спрямована Програма</w:t>
      </w:r>
    </w:p>
    <w:p w14:paraId="6ADB3D04" w14:textId="77777777" w:rsidR="00E262E1" w:rsidRPr="00E262E1" w:rsidRDefault="00E262E1" w:rsidP="00E262E1">
      <w:pPr>
        <w:spacing w:after="0"/>
        <w:ind w:firstLine="567"/>
        <w:jc w:val="both"/>
        <w:rPr>
          <w:rFonts w:ascii="Times New Roman" w:hAnsi="Times New Roman" w:cs="Times New Roman"/>
          <w:color w:val="000000"/>
          <w:sz w:val="28"/>
          <w:szCs w:val="28"/>
        </w:rPr>
      </w:pPr>
      <w:r w:rsidRPr="00E262E1">
        <w:rPr>
          <w:rFonts w:ascii="Times New Roman" w:hAnsi="Times New Roman" w:cs="Times New Roman"/>
          <w:sz w:val="28"/>
          <w:szCs w:val="28"/>
        </w:rPr>
        <w:t xml:space="preserve">Програма </w:t>
      </w:r>
      <w:r w:rsidRPr="00E262E1">
        <w:rPr>
          <w:rFonts w:ascii="Times New Roman" w:hAnsi="Times New Roman" w:cs="Times New Roman"/>
          <w:sz w:val="28"/>
        </w:rPr>
        <w:t xml:space="preserve">фінансової підтримки Управління </w:t>
      </w:r>
      <w:r w:rsidRPr="00E262E1">
        <w:rPr>
          <w:rFonts w:ascii="Times New Roman" w:hAnsi="Times New Roman" w:cs="Times New Roman"/>
          <w:sz w:val="28"/>
          <w:szCs w:val="28"/>
        </w:rPr>
        <w:t>Служби безпеки України в Полтавській області у</w:t>
      </w:r>
      <w:r w:rsidRPr="00E262E1">
        <w:rPr>
          <w:rFonts w:ascii="Times New Roman" w:hAnsi="Times New Roman" w:cs="Times New Roman"/>
          <w:sz w:val="28"/>
        </w:rPr>
        <w:t xml:space="preserve"> 2026 році </w:t>
      </w:r>
      <w:r w:rsidRPr="00E262E1">
        <w:rPr>
          <w:rFonts w:ascii="Times New Roman" w:hAnsi="Times New Roman" w:cs="Times New Roman"/>
          <w:sz w:val="28"/>
          <w:szCs w:val="28"/>
        </w:rPr>
        <w:t>(далі – Програма) розроблена відповідно до Конституції України, Законів України «Про місцеве самоврядування в Україні», «Про національну безпеку України» та «Про Службу безпеки України» для створення дієвої системи протидії можливим терористичним проявам, концентрації зусиль правоохоронних органів на протидії організованій злочинності та корупції, стабілізації криміногенної ситуації, уповільнення темпів зростання злочинності, покращення координації роботи органів влади, правоохоронних і контролюючих структур, розробки і втілення нової стратегії правозастосовної діяльності, методів і засобів попередження злочинів.</w:t>
      </w:r>
    </w:p>
    <w:p w14:paraId="77C0AA60"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 xml:space="preserve">На Службу безпеки України покладається у межах визначеної законодавством компетенції захист державного суверенітету, конституційного ладу, територіальної цілісності, науково-технічного і оборонного потенціалу України, законних інтересів держави та прав громадян від </w:t>
      </w:r>
      <w:proofErr w:type="spellStart"/>
      <w:r w:rsidRPr="00E262E1">
        <w:rPr>
          <w:rFonts w:ascii="Times New Roman" w:hAnsi="Times New Roman" w:cs="Times New Roman"/>
          <w:sz w:val="28"/>
          <w:szCs w:val="28"/>
        </w:rPr>
        <w:t>розвідувально</w:t>
      </w:r>
      <w:proofErr w:type="spellEnd"/>
      <w:r w:rsidRPr="00E262E1">
        <w:rPr>
          <w:rFonts w:ascii="Times New Roman" w:hAnsi="Times New Roman" w:cs="Times New Roman"/>
          <w:sz w:val="28"/>
          <w:szCs w:val="28"/>
        </w:rPr>
        <w:t>-підривної діяльності іноземних спеціальних служб, посягань з боку окремих організацій, груп та осіб</w:t>
      </w:r>
      <w:r w:rsidRPr="00E262E1">
        <w:rPr>
          <w:rFonts w:ascii="Times New Roman" w:hAnsi="Times New Roman" w:cs="Times New Roman"/>
          <w:color w:val="333333"/>
          <w:shd w:val="clear" w:color="auto" w:fill="FFFFFF"/>
        </w:rPr>
        <w:t xml:space="preserve">, </w:t>
      </w:r>
      <w:r w:rsidRPr="00E262E1">
        <w:rPr>
          <w:rFonts w:ascii="Times New Roman" w:hAnsi="Times New Roman" w:cs="Times New Roman"/>
          <w:sz w:val="28"/>
          <w:szCs w:val="28"/>
          <w:shd w:val="clear" w:color="auto" w:fill="FFFFFF"/>
        </w:rPr>
        <w:t>а також забезпечення охорони державної таємниці.</w:t>
      </w:r>
      <w:r w:rsidRPr="00E262E1">
        <w:rPr>
          <w:rFonts w:ascii="Times New Roman" w:hAnsi="Times New Roman" w:cs="Times New Roman"/>
          <w:sz w:val="28"/>
          <w:szCs w:val="28"/>
        </w:rPr>
        <w:t xml:space="preserve"> До завдань Служби безпеки України також входить попередження, виявлення, припинення та розкриття злочинів проти миру і безпеки людства, тероризму та інших протиправних дій, які безпосередньо створюють загрозу </w:t>
      </w:r>
      <w:proofErr w:type="spellStart"/>
      <w:r w:rsidRPr="00E262E1">
        <w:rPr>
          <w:rFonts w:ascii="Times New Roman" w:hAnsi="Times New Roman" w:cs="Times New Roman"/>
          <w:sz w:val="28"/>
          <w:szCs w:val="28"/>
        </w:rPr>
        <w:t>життєво</w:t>
      </w:r>
      <w:proofErr w:type="spellEnd"/>
      <w:r w:rsidRPr="00E262E1">
        <w:rPr>
          <w:rFonts w:ascii="Times New Roman" w:hAnsi="Times New Roman" w:cs="Times New Roman"/>
          <w:sz w:val="28"/>
          <w:szCs w:val="28"/>
        </w:rPr>
        <w:t xml:space="preserve"> важливим інтересам України.</w:t>
      </w:r>
    </w:p>
    <w:p w14:paraId="355522AE" w14:textId="77777777" w:rsidR="00E262E1" w:rsidRPr="00E262E1" w:rsidRDefault="00E262E1" w:rsidP="00E262E1">
      <w:pPr>
        <w:spacing w:after="0"/>
        <w:ind w:firstLine="567"/>
        <w:jc w:val="both"/>
        <w:rPr>
          <w:rFonts w:ascii="Times New Roman" w:hAnsi="Times New Roman" w:cs="Times New Roman"/>
          <w:bCs/>
          <w:iCs/>
          <w:sz w:val="28"/>
          <w:szCs w:val="28"/>
        </w:rPr>
      </w:pPr>
      <w:r w:rsidRPr="00E262E1">
        <w:rPr>
          <w:rFonts w:ascii="Times New Roman" w:hAnsi="Times New Roman" w:cs="Times New Roman"/>
          <w:color w:val="000000"/>
          <w:sz w:val="28"/>
          <w:szCs w:val="28"/>
        </w:rPr>
        <w:t>Задля забезпечення повноцінної роботи УСБУ в Полтавській області,</w:t>
      </w:r>
      <w:r w:rsidRPr="00E262E1">
        <w:rPr>
          <w:rFonts w:ascii="Times New Roman" w:hAnsi="Times New Roman" w:cs="Times New Roman"/>
          <w:sz w:val="28"/>
          <w:szCs w:val="28"/>
          <w:shd w:val="clear" w:color="auto" w:fill="FFFFFF"/>
        </w:rPr>
        <w:t xml:space="preserve"> </w:t>
      </w:r>
      <w:r w:rsidRPr="00E262E1">
        <w:rPr>
          <w:rFonts w:ascii="Times New Roman" w:hAnsi="Times New Roman" w:cs="Times New Roman"/>
          <w:sz w:val="28"/>
          <w:szCs w:val="28"/>
        </w:rPr>
        <w:t>стабільного та своєчасного реагування на ту чи іншу імовірну терористичну загрозу, з врахуванням подій, що відбуваються на території України, в тому числі і на території Горішньоплавнівської міської територіальної громади, пов’язаних із повномасштабним російським вторгненням,</w:t>
      </w:r>
      <w:r w:rsidRPr="00E262E1">
        <w:rPr>
          <w:rFonts w:ascii="Times New Roman" w:hAnsi="Times New Roman" w:cs="Times New Roman"/>
          <w:color w:val="000000"/>
          <w:sz w:val="28"/>
          <w:szCs w:val="28"/>
        </w:rPr>
        <w:t xml:space="preserve"> </w:t>
      </w:r>
      <w:r w:rsidRPr="00E262E1">
        <w:rPr>
          <w:rFonts w:ascii="Times New Roman" w:hAnsi="Times New Roman" w:cs="Times New Roman"/>
          <w:sz w:val="28"/>
          <w:szCs w:val="28"/>
        </w:rPr>
        <w:t>виникла необхідність фінансування з бюджету Горішньоплавнівської міської територіальної громади заходів, пов'язаних з виявленням, припиненням та мінімізацією наслідків можливих терористичних актів.</w:t>
      </w:r>
    </w:p>
    <w:p w14:paraId="1E204627" w14:textId="5EC9D716" w:rsidR="00E262E1" w:rsidRDefault="00E262E1" w:rsidP="00E262E1">
      <w:pPr>
        <w:rPr>
          <w:rFonts w:ascii="Times New Roman" w:hAnsi="Times New Roman" w:cs="Times New Roman"/>
          <w:sz w:val="28"/>
          <w:szCs w:val="28"/>
        </w:rPr>
      </w:pPr>
    </w:p>
    <w:p w14:paraId="573010F2" w14:textId="77777777" w:rsidR="00E262E1" w:rsidRPr="00E262E1" w:rsidRDefault="00E262E1" w:rsidP="00E262E1">
      <w:pPr>
        <w:pStyle w:val="a3"/>
        <w:numPr>
          <w:ilvl w:val="0"/>
          <w:numId w:val="8"/>
        </w:numPr>
        <w:spacing w:after="0" w:line="240" w:lineRule="auto"/>
        <w:ind w:right="279"/>
        <w:jc w:val="center"/>
        <w:rPr>
          <w:rFonts w:ascii="Times New Roman" w:hAnsi="Times New Roman" w:cs="Times New Roman"/>
          <w:b/>
          <w:sz w:val="28"/>
          <w:szCs w:val="28"/>
        </w:rPr>
      </w:pPr>
      <w:r w:rsidRPr="00E262E1">
        <w:rPr>
          <w:rFonts w:ascii="Times New Roman" w:hAnsi="Times New Roman" w:cs="Times New Roman"/>
          <w:b/>
          <w:sz w:val="28"/>
          <w:szCs w:val="28"/>
        </w:rPr>
        <w:t>Визначення мети Програми</w:t>
      </w:r>
    </w:p>
    <w:p w14:paraId="6A06F864" w14:textId="77777777" w:rsidR="00E262E1" w:rsidRPr="00E262E1" w:rsidRDefault="00E262E1" w:rsidP="00E262E1">
      <w:pPr>
        <w:spacing w:after="0"/>
        <w:ind w:firstLine="540"/>
        <w:jc w:val="both"/>
        <w:rPr>
          <w:rFonts w:ascii="Times New Roman" w:hAnsi="Times New Roman" w:cs="Times New Roman"/>
          <w:sz w:val="28"/>
          <w:szCs w:val="28"/>
        </w:rPr>
      </w:pPr>
      <w:r w:rsidRPr="00E262E1">
        <w:rPr>
          <w:rFonts w:ascii="Times New Roman" w:hAnsi="Times New Roman" w:cs="Times New Roman"/>
          <w:sz w:val="28"/>
          <w:szCs w:val="28"/>
        </w:rPr>
        <w:t>Програма розроблена з метою:</w:t>
      </w:r>
    </w:p>
    <w:p w14:paraId="2874046C"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lastRenderedPageBreak/>
        <w:t>- дотримання належного рівня правопорядку та громадської безпеки в громаді;</w:t>
      </w:r>
    </w:p>
    <w:p w14:paraId="05DA72E3"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 xml:space="preserve">- забезпечення захисту конституційних прав та свобод людини і громадянина, </w:t>
      </w:r>
    </w:p>
    <w:p w14:paraId="2876252A"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 попередження протиправних спрямувань терористичного та диверсійного характеру;</w:t>
      </w:r>
    </w:p>
    <w:p w14:paraId="577C86A9"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 покращення взаємодії з о</w:t>
      </w:r>
      <w:r w:rsidRPr="00E262E1">
        <w:rPr>
          <w:rFonts w:ascii="Times New Roman" w:hAnsi="Times New Roman" w:cs="Times New Roman"/>
          <w:sz w:val="28"/>
          <w:szCs w:val="28"/>
          <w:shd w:val="clear" w:color="auto" w:fill="FFFFFF"/>
        </w:rPr>
        <w:t xml:space="preserve">рганами державної влади, місцевого самоврядування, громадськими формуваннями та трудовими колективами у сфері забезпечення оборони держави в умовах воєнного стану. </w:t>
      </w:r>
    </w:p>
    <w:p w14:paraId="5F46E965" w14:textId="77777777" w:rsidR="00E262E1" w:rsidRPr="00E262E1" w:rsidRDefault="00E262E1" w:rsidP="00E262E1">
      <w:pPr>
        <w:spacing w:after="0"/>
        <w:ind w:right="279" w:firstLine="567"/>
        <w:jc w:val="both"/>
        <w:rPr>
          <w:rFonts w:ascii="Times New Roman" w:hAnsi="Times New Roman" w:cs="Times New Roman"/>
          <w:sz w:val="28"/>
          <w:szCs w:val="28"/>
        </w:rPr>
      </w:pPr>
      <w:r w:rsidRPr="00E262E1">
        <w:rPr>
          <w:rFonts w:ascii="Times New Roman" w:hAnsi="Times New Roman" w:cs="Times New Roman"/>
          <w:sz w:val="28"/>
          <w:szCs w:val="28"/>
        </w:rPr>
        <w:t xml:space="preserve">Програма сприяє у вирішенні питань покращення матеріально-технічного забезпечення </w:t>
      </w:r>
      <w:r w:rsidRPr="00E262E1">
        <w:rPr>
          <w:rFonts w:ascii="Times New Roman" w:hAnsi="Times New Roman" w:cs="Times New Roman"/>
          <w:color w:val="000000"/>
          <w:sz w:val="28"/>
          <w:szCs w:val="28"/>
        </w:rPr>
        <w:t>УСБУ в Полтавській області з</w:t>
      </w:r>
      <w:r w:rsidRPr="00E262E1">
        <w:rPr>
          <w:rFonts w:ascii="Times New Roman" w:hAnsi="Times New Roman" w:cs="Times New Roman"/>
          <w:sz w:val="28"/>
          <w:szCs w:val="28"/>
        </w:rPr>
        <w:t xml:space="preserve"> метою збільшення ефективності його роботи та мобільності у реагуванні і попередженні злочинів, а також інших правопорушень в </w:t>
      </w:r>
      <w:proofErr w:type="spellStart"/>
      <w:r w:rsidRPr="00E262E1">
        <w:rPr>
          <w:rFonts w:ascii="Times New Roman" w:hAnsi="Times New Roman" w:cs="Times New Roman"/>
          <w:sz w:val="28"/>
          <w:szCs w:val="28"/>
        </w:rPr>
        <w:t>Горішньоплавнівській</w:t>
      </w:r>
      <w:proofErr w:type="spellEnd"/>
      <w:r w:rsidRPr="00E262E1">
        <w:rPr>
          <w:rFonts w:ascii="Times New Roman" w:hAnsi="Times New Roman" w:cs="Times New Roman"/>
          <w:sz w:val="28"/>
          <w:szCs w:val="28"/>
        </w:rPr>
        <w:t xml:space="preserve"> міській територіальній громаді.</w:t>
      </w:r>
    </w:p>
    <w:p w14:paraId="3E74A607" w14:textId="77777777" w:rsidR="00E262E1" w:rsidRPr="00E262E1" w:rsidRDefault="00E262E1" w:rsidP="00E262E1">
      <w:pPr>
        <w:ind w:right="279" w:firstLine="567"/>
        <w:jc w:val="both"/>
        <w:rPr>
          <w:rFonts w:ascii="Times New Roman" w:hAnsi="Times New Roman" w:cs="Times New Roman"/>
          <w:sz w:val="28"/>
          <w:szCs w:val="28"/>
        </w:rPr>
      </w:pPr>
    </w:p>
    <w:p w14:paraId="1C122852" w14:textId="77777777" w:rsidR="00E262E1" w:rsidRPr="00E262E1" w:rsidRDefault="00E262E1" w:rsidP="00E262E1">
      <w:pPr>
        <w:pStyle w:val="a3"/>
        <w:numPr>
          <w:ilvl w:val="0"/>
          <w:numId w:val="8"/>
        </w:numPr>
        <w:spacing w:after="0" w:line="240" w:lineRule="auto"/>
        <w:jc w:val="center"/>
        <w:rPr>
          <w:rFonts w:ascii="Times New Roman" w:hAnsi="Times New Roman" w:cs="Times New Roman"/>
          <w:b/>
          <w:sz w:val="28"/>
          <w:szCs w:val="28"/>
        </w:rPr>
      </w:pPr>
      <w:r w:rsidRPr="00E262E1">
        <w:rPr>
          <w:rFonts w:ascii="Times New Roman" w:hAnsi="Times New Roman" w:cs="Times New Roman"/>
          <w:b/>
          <w:sz w:val="28"/>
          <w:szCs w:val="28"/>
        </w:rPr>
        <w:t>Обґрунтування шляхів і засобів розв’язання проблем, обсягів та джерел фінансування; строки виконання Програми</w:t>
      </w:r>
    </w:p>
    <w:p w14:paraId="7FA19A17" w14:textId="77777777" w:rsidR="00E262E1" w:rsidRPr="00E262E1" w:rsidRDefault="00E262E1" w:rsidP="00E262E1">
      <w:pPr>
        <w:shd w:val="clear" w:color="auto" w:fill="FFFFFF"/>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Реалізація Програми дасть можливість:</w:t>
      </w:r>
    </w:p>
    <w:p w14:paraId="75A16F6B" w14:textId="77777777" w:rsidR="00E262E1" w:rsidRPr="00E262E1" w:rsidRDefault="00E262E1" w:rsidP="00E262E1">
      <w:pPr>
        <w:pStyle w:val="a3"/>
        <w:numPr>
          <w:ilvl w:val="0"/>
          <w:numId w:val="9"/>
        </w:numPr>
        <w:shd w:val="clear" w:color="auto" w:fill="FFFFFF"/>
        <w:spacing w:after="0" w:line="240" w:lineRule="auto"/>
        <w:ind w:left="0" w:firstLine="567"/>
        <w:jc w:val="both"/>
        <w:rPr>
          <w:rFonts w:ascii="Times New Roman" w:hAnsi="Times New Roman" w:cs="Times New Roman"/>
          <w:sz w:val="28"/>
          <w:szCs w:val="28"/>
        </w:rPr>
      </w:pPr>
      <w:r w:rsidRPr="00E262E1">
        <w:rPr>
          <w:rFonts w:ascii="Times New Roman" w:hAnsi="Times New Roman" w:cs="Times New Roman"/>
          <w:sz w:val="28"/>
          <w:szCs w:val="28"/>
        </w:rPr>
        <w:t>знизити загальний рівень загроз інтересам держави на території оперативного забезпечення за рахунок створення належних умов для ефективного виконання службових обов’язків співробітниками УСБУ в Полтавській області;</w:t>
      </w:r>
    </w:p>
    <w:p w14:paraId="4D3C60DE" w14:textId="77777777" w:rsidR="00E262E1" w:rsidRPr="00E262E1" w:rsidRDefault="00E262E1" w:rsidP="00E262E1">
      <w:pPr>
        <w:pStyle w:val="a3"/>
        <w:numPr>
          <w:ilvl w:val="0"/>
          <w:numId w:val="9"/>
        </w:numPr>
        <w:shd w:val="clear" w:color="auto" w:fill="FFFFFF"/>
        <w:spacing w:after="0" w:line="300" w:lineRule="atLeast"/>
        <w:ind w:left="0" w:firstLine="567"/>
        <w:jc w:val="both"/>
        <w:rPr>
          <w:rFonts w:ascii="Times New Roman" w:hAnsi="Times New Roman" w:cs="Times New Roman"/>
          <w:sz w:val="28"/>
          <w:szCs w:val="28"/>
        </w:rPr>
      </w:pPr>
      <w:r w:rsidRPr="00E262E1">
        <w:rPr>
          <w:rFonts w:ascii="Times New Roman" w:hAnsi="Times New Roman" w:cs="Times New Roman"/>
          <w:sz w:val="28"/>
          <w:szCs w:val="28"/>
        </w:rPr>
        <w:t>посилити координацію дій з органами виконавчої влади та місцевого самоврядування;</w:t>
      </w:r>
    </w:p>
    <w:p w14:paraId="205D0E60" w14:textId="77777777" w:rsidR="00E262E1" w:rsidRPr="00E262E1" w:rsidRDefault="00E262E1" w:rsidP="00E262E1">
      <w:pPr>
        <w:pStyle w:val="a3"/>
        <w:numPr>
          <w:ilvl w:val="0"/>
          <w:numId w:val="9"/>
        </w:numPr>
        <w:shd w:val="clear" w:color="auto" w:fill="FFFFFF"/>
        <w:spacing w:after="0" w:line="240" w:lineRule="auto"/>
        <w:ind w:left="0" w:firstLine="567"/>
        <w:jc w:val="both"/>
        <w:rPr>
          <w:rFonts w:ascii="Times New Roman" w:hAnsi="Times New Roman" w:cs="Times New Roman"/>
          <w:sz w:val="28"/>
          <w:szCs w:val="28"/>
        </w:rPr>
      </w:pPr>
      <w:r w:rsidRPr="00E262E1">
        <w:rPr>
          <w:rFonts w:ascii="Times New Roman" w:hAnsi="Times New Roman" w:cs="Times New Roman"/>
          <w:sz w:val="28"/>
          <w:szCs w:val="28"/>
        </w:rPr>
        <w:t xml:space="preserve">забезпечити ефективне виконання оперативно-розшукових та контррозвідувальних заходів, а також заходів антитерористичного та </w:t>
      </w:r>
      <w:proofErr w:type="spellStart"/>
      <w:r w:rsidRPr="00E262E1">
        <w:rPr>
          <w:rFonts w:ascii="Times New Roman" w:hAnsi="Times New Roman" w:cs="Times New Roman"/>
          <w:sz w:val="28"/>
          <w:szCs w:val="28"/>
        </w:rPr>
        <w:t>протидиверсійного</w:t>
      </w:r>
      <w:proofErr w:type="spellEnd"/>
      <w:r w:rsidRPr="00E262E1">
        <w:rPr>
          <w:rFonts w:ascii="Times New Roman" w:hAnsi="Times New Roman" w:cs="Times New Roman"/>
          <w:sz w:val="28"/>
          <w:szCs w:val="28"/>
        </w:rPr>
        <w:t xml:space="preserve"> характеру.</w:t>
      </w:r>
    </w:p>
    <w:p w14:paraId="2CFD37AB" w14:textId="77777777" w:rsidR="00E262E1" w:rsidRPr="00E262E1" w:rsidRDefault="00E262E1" w:rsidP="00E262E1">
      <w:pPr>
        <w:shd w:val="clear" w:color="auto" w:fill="FFFFFF"/>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Програма уточняється та коригується у процесі її виконання з урахуванням загальної ситуації в державі.</w:t>
      </w:r>
    </w:p>
    <w:p w14:paraId="094D56D8"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Фінансування заходу, визначеного цією Програмою, здійснюється виходячи з фінансових можливостей за рахунок коштів бюджету Горішньоплавнівської міської територіальної громади у вигляді субвенції з місцевого бюджету державному бюджету на виконання програм соціально – економічного розвитку регіонів.</w:t>
      </w:r>
    </w:p>
    <w:p w14:paraId="77094706"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Термін реалізації заходів Програми 1 рік.</w:t>
      </w:r>
    </w:p>
    <w:p w14:paraId="39F6B7FA"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Ресурсне забезпечення Програми наведено у додатку 1 до Програми.</w:t>
      </w:r>
    </w:p>
    <w:p w14:paraId="48FCC2F8" w14:textId="77777777" w:rsidR="00E262E1" w:rsidRPr="00E262E1" w:rsidRDefault="00E262E1" w:rsidP="00E262E1">
      <w:pPr>
        <w:ind w:right="279"/>
        <w:rPr>
          <w:rFonts w:ascii="Times New Roman" w:hAnsi="Times New Roman" w:cs="Times New Roman"/>
          <w:b/>
          <w:sz w:val="28"/>
          <w:szCs w:val="28"/>
        </w:rPr>
      </w:pPr>
    </w:p>
    <w:p w14:paraId="23D07312" w14:textId="77777777" w:rsidR="00E262E1" w:rsidRPr="00E262E1" w:rsidRDefault="00E262E1" w:rsidP="00E262E1">
      <w:pPr>
        <w:pStyle w:val="a3"/>
        <w:numPr>
          <w:ilvl w:val="0"/>
          <w:numId w:val="8"/>
        </w:numPr>
        <w:spacing w:after="0" w:line="240" w:lineRule="auto"/>
        <w:jc w:val="center"/>
        <w:rPr>
          <w:rFonts w:ascii="Times New Roman" w:hAnsi="Times New Roman" w:cs="Times New Roman"/>
          <w:b/>
          <w:sz w:val="28"/>
          <w:szCs w:val="20"/>
        </w:rPr>
      </w:pPr>
      <w:r w:rsidRPr="00E262E1">
        <w:rPr>
          <w:rFonts w:ascii="Times New Roman" w:hAnsi="Times New Roman" w:cs="Times New Roman"/>
          <w:b/>
          <w:sz w:val="28"/>
          <w:szCs w:val="20"/>
        </w:rPr>
        <w:t>Перелік завдань Програми та результативні показники</w:t>
      </w:r>
    </w:p>
    <w:p w14:paraId="0EDB3E40" w14:textId="77777777" w:rsidR="00E262E1" w:rsidRPr="00E262E1" w:rsidRDefault="00E262E1" w:rsidP="00E262E1">
      <w:pPr>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Основним завданням програми є створення належних умов для функціонування УСБУ в Полтавській області.</w:t>
      </w:r>
      <w:r w:rsidRPr="00E262E1">
        <w:rPr>
          <w:rFonts w:ascii="Times New Roman" w:hAnsi="Times New Roman" w:cs="Times New Roman"/>
        </w:rPr>
        <w:t xml:space="preserve"> </w:t>
      </w:r>
    </w:p>
    <w:p w14:paraId="0BEFE662" w14:textId="7AC2281A" w:rsidR="00E262E1" w:rsidRDefault="00E262E1" w:rsidP="00E262E1">
      <w:pPr>
        <w:spacing w:after="0"/>
        <w:ind w:firstLine="567"/>
        <w:jc w:val="both"/>
        <w:rPr>
          <w:rFonts w:ascii="Times New Roman" w:hAnsi="Times New Roman" w:cs="Times New Roman"/>
          <w:color w:val="000000" w:themeColor="text1"/>
          <w:sz w:val="28"/>
          <w:szCs w:val="28"/>
        </w:rPr>
      </w:pPr>
      <w:r w:rsidRPr="00E262E1">
        <w:rPr>
          <w:rFonts w:ascii="Times New Roman" w:hAnsi="Times New Roman" w:cs="Times New Roman"/>
          <w:spacing w:val="-2"/>
          <w:sz w:val="28"/>
          <w:szCs w:val="28"/>
        </w:rPr>
        <w:t>Кошти</w:t>
      </w:r>
      <w:r w:rsidRPr="00E262E1">
        <w:rPr>
          <w:rFonts w:ascii="Times New Roman" w:hAnsi="Times New Roman" w:cs="Times New Roman"/>
          <w:sz w:val="28"/>
          <w:szCs w:val="28"/>
        </w:rPr>
        <w:t xml:space="preserve"> </w:t>
      </w:r>
      <w:r w:rsidRPr="00E262E1">
        <w:rPr>
          <w:rFonts w:ascii="Times New Roman" w:hAnsi="Times New Roman" w:cs="Times New Roman"/>
          <w:color w:val="000000" w:themeColor="text1"/>
          <w:sz w:val="28"/>
          <w:szCs w:val="28"/>
        </w:rPr>
        <w:t xml:space="preserve">будуть спрямовані на придбання паливно-мастильних матеріалів, а саме бензину А-95. </w:t>
      </w:r>
    </w:p>
    <w:p w14:paraId="05896CFA" w14:textId="77777777" w:rsidR="00C42031" w:rsidRPr="00E262E1" w:rsidRDefault="00C42031" w:rsidP="00E262E1">
      <w:pPr>
        <w:spacing w:after="0"/>
        <w:ind w:firstLine="567"/>
        <w:jc w:val="both"/>
        <w:rPr>
          <w:rFonts w:ascii="Times New Roman" w:hAnsi="Times New Roman" w:cs="Times New Roman"/>
          <w:color w:val="000000" w:themeColor="text1"/>
          <w:sz w:val="28"/>
          <w:szCs w:val="28"/>
        </w:rPr>
      </w:pPr>
    </w:p>
    <w:p w14:paraId="1C7C4B51" w14:textId="77777777" w:rsidR="00E262E1" w:rsidRPr="00E262E1" w:rsidRDefault="00E262E1" w:rsidP="00E262E1">
      <w:pPr>
        <w:pStyle w:val="a3"/>
        <w:numPr>
          <w:ilvl w:val="0"/>
          <w:numId w:val="8"/>
        </w:numPr>
        <w:spacing w:after="0" w:line="240" w:lineRule="auto"/>
        <w:ind w:right="-1"/>
        <w:jc w:val="center"/>
        <w:rPr>
          <w:rFonts w:ascii="Times New Roman" w:hAnsi="Times New Roman" w:cs="Times New Roman"/>
          <w:b/>
          <w:sz w:val="28"/>
          <w:szCs w:val="28"/>
        </w:rPr>
      </w:pPr>
      <w:r w:rsidRPr="00E262E1">
        <w:rPr>
          <w:rFonts w:ascii="Times New Roman" w:hAnsi="Times New Roman" w:cs="Times New Roman"/>
          <w:b/>
          <w:sz w:val="28"/>
          <w:szCs w:val="28"/>
        </w:rPr>
        <w:t>Напрями діяльності та заходи програми</w:t>
      </w:r>
    </w:p>
    <w:p w14:paraId="676229D5" w14:textId="77777777" w:rsidR="00E262E1" w:rsidRPr="00E262E1" w:rsidRDefault="00E262E1" w:rsidP="00E262E1">
      <w:pPr>
        <w:pStyle w:val="a3"/>
        <w:spacing w:after="0"/>
        <w:ind w:left="0" w:firstLine="567"/>
        <w:jc w:val="both"/>
        <w:rPr>
          <w:rFonts w:ascii="Times New Roman" w:hAnsi="Times New Roman" w:cs="Times New Roman"/>
          <w:sz w:val="28"/>
          <w:szCs w:val="28"/>
        </w:rPr>
      </w:pPr>
      <w:r w:rsidRPr="00E262E1">
        <w:rPr>
          <w:rFonts w:ascii="Times New Roman" w:hAnsi="Times New Roman" w:cs="Times New Roman"/>
          <w:sz w:val="28"/>
          <w:szCs w:val="28"/>
        </w:rPr>
        <w:t>Основним напрямом діяльності є покращення матеріально-технічного забезпечення УСБУ в Полтавській області.</w:t>
      </w:r>
    </w:p>
    <w:p w14:paraId="3BEBAE31" w14:textId="77777777" w:rsidR="00E262E1" w:rsidRPr="00E262E1" w:rsidRDefault="00E262E1" w:rsidP="00E262E1">
      <w:pPr>
        <w:pStyle w:val="a3"/>
        <w:spacing w:after="0"/>
        <w:ind w:left="0" w:firstLine="567"/>
        <w:jc w:val="both"/>
        <w:rPr>
          <w:rFonts w:ascii="Times New Roman" w:hAnsi="Times New Roman" w:cs="Times New Roman"/>
          <w:color w:val="FF0000"/>
          <w:sz w:val="28"/>
          <w:szCs w:val="28"/>
        </w:rPr>
      </w:pPr>
      <w:r w:rsidRPr="00E262E1">
        <w:rPr>
          <w:rFonts w:ascii="Times New Roman" w:hAnsi="Times New Roman" w:cs="Times New Roman"/>
          <w:sz w:val="28"/>
          <w:szCs w:val="28"/>
        </w:rPr>
        <w:t>Задля цього виконавчий комітет Горішньоплавнівської міської ради Кременчуцького району Полтавської області планує фінансувати поточні видатки установи з місцевого бюджету.</w:t>
      </w:r>
    </w:p>
    <w:p w14:paraId="5B865129" w14:textId="77777777" w:rsidR="00E262E1" w:rsidRPr="00E262E1" w:rsidRDefault="00E262E1" w:rsidP="00E262E1">
      <w:pPr>
        <w:pStyle w:val="a3"/>
        <w:spacing w:after="0"/>
        <w:ind w:left="0" w:firstLine="567"/>
        <w:jc w:val="both"/>
        <w:rPr>
          <w:rFonts w:ascii="Times New Roman" w:hAnsi="Times New Roman" w:cs="Times New Roman"/>
          <w:sz w:val="28"/>
          <w:szCs w:val="28"/>
        </w:rPr>
      </w:pPr>
      <w:r w:rsidRPr="00E262E1">
        <w:rPr>
          <w:rFonts w:ascii="Times New Roman" w:hAnsi="Times New Roman" w:cs="Times New Roman"/>
          <w:sz w:val="28"/>
          <w:szCs w:val="28"/>
        </w:rPr>
        <w:t xml:space="preserve">Перелік заходів і завдань Програми наведено у додатку 2 до Програми. </w:t>
      </w:r>
    </w:p>
    <w:p w14:paraId="4AE4770C" w14:textId="77777777" w:rsidR="00E262E1" w:rsidRPr="00E262E1" w:rsidRDefault="00E262E1" w:rsidP="00E262E1">
      <w:pPr>
        <w:pStyle w:val="a3"/>
        <w:ind w:left="0" w:right="-1" w:firstLine="567"/>
        <w:jc w:val="both"/>
        <w:rPr>
          <w:rFonts w:ascii="Times New Roman" w:hAnsi="Times New Roman" w:cs="Times New Roman"/>
          <w:sz w:val="28"/>
          <w:szCs w:val="28"/>
        </w:rPr>
      </w:pPr>
    </w:p>
    <w:p w14:paraId="39B7E971" w14:textId="77777777" w:rsidR="00E262E1" w:rsidRPr="00E262E1" w:rsidRDefault="00E262E1" w:rsidP="00E262E1">
      <w:pPr>
        <w:pStyle w:val="a3"/>
        <w:numPr>
          <w:ilvl w:val="0"/>
          <w:numId w:val="8"/>
        </w:numPr>
        <w:spacing w:after="0" w:line="240" w:lineRule="auto"/>
        <w:jc w:val="center"/>
        <w:rPr>
          <w:rFonts w:ascii="Times New Roman" w:hAnsi="Times New Roman" w:cs="Times New Roman"/>
          <w:b/>
          <w:sz w:val="28"/>
          <w:szCs w:val="28"/>
        </w:rPr>
      </w:pPr>
      <w:r w:rsidRPr="00E262E1">
        <w:rPr>
          <w:rFonts w:ascii="Times New Roman" w:hAnsi="Times New Roman" w:cs="Times New Roman"/>
          <w:b/>
          <w:sz w:val="28"/>
          <w:szCs w:val="28"/>
        </w:rPr>
        <w:t>Координація та контроль за ходом виконання Програми</w:t>
      </w:r>
    </w:p>
    <w:p w14:paraId="5F8364F9" w14:textId="77777777" w:rsidR="00E262E1" w:rsidRPr="00E262E1" w:rsidRDefault="00E262E1" w:rsidP="00E262E1">
      <w:pPr>
        <w:tabs>
          <w:tab w:val="left" w:pos="709"/>
        </w:tabs>
        <w:spacing w:after="0"/>
        <w:ind w:firstLine="567"/>
        <w:jc w:val="both"/>
        <w:rPr>
          <w:rFonts w:ascii="Times New Roman" w:hAnsi="Times New Roman" w:cs="Times New Roman"/>
          <w:sz w:val="28"/>
          <w:szCs w:val="28"/>
        </w:rPr>
      </w:pPr>
      <w:r w:rsidRPr="00E262E1">
        <w:rPr>
          <w:rFonts w:ascii="Times New Roman" w:hAnsi="Times New Roman" w:cs="Times New Roman"/>
          <w:sz w:val="28"/>
          <w:szCs w:val="28"/>
        </w:rPr>
        <w:t>Контроль за реалізацією заходу, передбаченого Програмою, здійснює відповідальний виконавець, а контроль за цільовим та ефективним використанням коштів - головний розпорядник бюджетних коштів.</w:t>
      </w:r>
    </w:p>
    <w:p w14:paraId="4EC584E4" w14:textId="77777777" w:rsidR="00E262E1" w:rsidRPr="00E262E1" w:rsidRDefault="00E262E1" w:rsidP="00E262E1">
      <w:pPr>
        <w:spacing w:after="0"/>
        <w:ind w:right="-1" w:firstLine="567"/>
        <w:jc w:val="both"/>
        <w:rPr>
          <w:rFonts w:ascii="Times New Roman" w:hAnsi="Times New Roman" w:cs="Times New Roman"/>
          <w:sz w:val="28"/>
          <w:szCs w:val="28"/>
        </w:rPr>
      </w:pPr>
      <w:r w:rsidRPr="00E262E1">
        <w:rPr>
          <w:rFonts w:ascii="Times New Roman" w:hAnsi="Times New Roman" w:cs="Times New Roman"/>
          <w:sz w:val="28"/>
          <w:szCs w:val="28"/>
        </w:rPr>
        <w:t xml:space="preserve">Хід виконання заходу Програми може заслуховуватися на засіданнях постійної комісії </w:t>
      </w:r>
      <w:r w:rsidRPr="00E262E1">
        <w:rPr>
          <w:rFonts w:ascii="Times New Roman" w:hAnsi="Times New Roman" w:cs="Times New Roman"/>
          <w:sz w:val="28"/>
          <w:szCs w:val="20"/>
        </w:rPr>
        <w:t xml:space="preserve">з питань економічної політики, бюджету, фінансів, підприємницької діяльності та здійснення регуляторної політики </w:t>
      </w:r>
      <w:r w:rsidRPr="00E262E1">
        <w:rPr>
          <w:rFonts w:ascii="Times New Roman" w:hAnsi="Times New Roman" w:cs="Times New Roman"/>
          <w:sz w:val="28"/>
          <w:szCs w:val="28"/>
        </w:rPr>
        <w:t>Горішньоплавнівської міської ради Кременчуцького району Полтавської області.</w:t>
      </w:r>
    </w:p>
    <w:p w14:paraId="0A87EFE7" w14:textId="77777777" w:rsidR="00E262E1" w:rsidRPr="00E262E1" w:rsidRDefault="00E262E1" w:rsidP="00E262E1">
      <w:pPr>
        <w:jc w:val="both"/>
        <w:rPr>
          <w:rFonts w:ascii="Times New Roman" w:hAnsi="Times New Roman" w:cs="Times New Roman"/>
          <w:b/>
          <w:sz w:val="28"/>
          <w:szCs w:val="28"/>
        </w:rPr>
      </w:pPr>
    </w:p>
    <w:p w14:paraId="1C0B38ED" w14:textId="77777777" w:rsidR="00E262E1" w:rsidRPr="00E262E1" w:rsidRDefault="00E262E1" w:rsidP="00E262E1">
      <w:pPr>
        <w:tabs>
          <w:tab w:val="left" w:pos="567"/>
        </w:tabs>
        <w:rPr>
          <w:rFonts w:ascii="Times New Roman" w:hAnsi="Times New Roman" w:cs="Times New Roman"/>
          <w:sz w:val="28"/>
          <w:szCs w:val="28"/>
        </w:rPr>
      </w:pPr>
    </w:p>
    <w:p w14:paraId="7593A4ED" w14:textId="77777777" w:rsidR="00E262E1" w:rsidRPr="00E262E1" w:rsidRDefault="00E262E1" w:rsidP="00E262E1">
      <w:pPr>
        <w:tabs>
          <w:tab w:val="left" w:pos="567"/>
        </w:tabs>
        <w:spacing w:after="0"/>
        <w:rPr>
          <w:rFonts w:ascii="Times New Roman" w:hAnsi="Times New Roman" w:cs="Times New Roman"/>
          <w:sz w:val="28"/>
          <w:szCs w:val="28"/>
        </w:rPr>
      </w:pPr>
    </w:p>
    <w:p w14:paraId="3C2B0738" w14:textId="77777777" w:rsidR="00E262E1" w:rsidRPr="00E262E1" w:rsidRDefault="00E262E1" w:rsidP="00E262E1">
      <w:pPr>
        <w:tabs>
          <w:tab w:val="left" w:pos="567"/>
        </w:tabs>
        <w:spacing w:after="0"/>
        <w:rPr>
          <w:rFonts w:ascii="Times New Roman" w:hAnsi="Times New Roman" w:cs="Times New Roman"/>
          <w:sz w:val="28"/>
          <w:szCs w:val="28"/>
        </w:rPr>
      </w:pPr>
      <w:r w:rsidRPr="00E262E1">
        <w:rPr>
          <w:rFonts w:ascii="Times New Roman" w:hAnsi="Times New Roman" w:cs="Times New Roman"/>
          <w:sz w:val="28"/>
          <w:szCs w:val="28"/>
        </w:rPr>
        <w:t xml:space="preserve">Начальник відділу </w:t>
      </w:r>
    </w:p>
    <w:p w14:paraId="59C0B134" w14:textId="77777777" w:rsidR="00E262E1" w:rsidRPr="00E262E1" w:rsidRDefault="00E262E1" w:rsidP="00E262E1">
      <w:pPr>
        <w:spacing w:after="0"/>
        <w:rPr>
          <w:rFonts w:ascii="Times New Roman" w:hAnsi="Times New Roman" w:cs="Times New Roman"/>
          <w:sz w:val="28"/>
          <w:szCs w:val="28"/>
        </w:rPr>
      </w:pPr>
      <w:r w:rsidRPr="00E262E1">
        <w:rPr>
          <w:rFonts w:ascii="Times New Roman" w:hAnsi="Times New Roman" w:cs="Times New Roman"/>
          <w:sz w:val="28"/>
          <w:szCs w:val="28"/>
        </w:rPr>
        <w:t>цивільного захисту, мобілізаційної</w:t>
      </w:r>
    </w:p>
    <w:p w14:paraId="505B0B21" w14:textId="77777777" w:rsidR="00E262E1" w:rsidRPr="00E262E1" w:rsidRDefault="00E262E1" w:rsidP="00E262E1">
      <w:pPr>
        <w:spacing w:after="0"/>
        <w:rPr>
          <w:rFonts w:ascii="Times New Roman" w:hAnsi="Times New Roman" w:cs="Times New Roman"/>
          <w:sz w:val="28"/>
          <w:szCs w:val="28"/>
        </w:rPr>
        <w:sectPr w:rsidR="00E262E1" w:rsidRPr="00E262E1" w:rsidSect="0095563F">
          <w:headerReference w:type="even" r:id="rId7"/>
          <w:headerReference w:type="default" r:id="rId8"/>
          <w:pgSz w:w="11906" w:h="16838"/>
          <w:pgMar w:top="851" w:right="849" w:bottom="993" w:left="1701" w:header="709" w:footer="709" w:gutter="0"/>
          <w:cols w:space="708"/>
          <w:titlePg/>
          <w:docGrid w:linePitch="360"/>
        </w:sectPr>
      </w:pPr>
      <w:r w:rsidRPr="00E262E1">
        <w:rPr>
          <w:rFonts w:ascii="Times New Roman" w:hAnsi="Times New Roman" w:cs="Times New Roman"/>
          <w:sz w:val="28"/>
          <w:szCs w:val="28"/>
        </w:rPr>
        <w:t>роботи та охорони праці                                       Владислав ВЕЛИКОРОДНИЙ</w:t>
      </w:r>
    </w:p>
    <w:p w14:paraId="4FC6D8C3" w14:textId="77777777" w:rsidR="00E262E1" w:rsidRPr="00E262E1" w:rsidRDefault="00E262E1" w:rsidP="00E262E1">
      <w:pPr>
        <w:spacing w:after="0"/>
        <w:ind w:right="-598" w:firstLine="10490"/>
        <w:rPr>
          <w:rFonts w:ascii="Times New Roman" w:hAnsi="Times New Roman" w:cs="Times New Roman"/>
        </w:rPr>
      </w:pPr>
      <w:r w:rsidRPr="00E262E1">
        <w:rPr>
          <w:rFonts w:ascii="Times New Roman" w:hAnsi="Times New Roman" w:cs="Times New Roman"/>
        </w:rPr>
        <w:lastRenderedPageBreak/>
        <w:t>Додаток 1</w:t>
      </w:r>
    </w:p>
    <w:p w14:paraId="1A76A0A3" w14:textId="77777777" w:rsidR="00E262E1" w:rsidRPr="00E262E1" w:rsidRDefault="00E262E1" w:rsidP="00E262E1">
      <w:pPr>
        <w:spacing w:after="0"/>
        <w:ind w:firstLine="10490"/>
        <w:rPr>
          <w:rFonts w:ascii="Times New Roman" w:hAnsi="Times New Roman" w:cs="Times New Roman"/>
        </w:rPr>
      </w:pPr>
      <w:r w:rsidRPr="00E262E1">
        <w:rPr>
          <w:rFonts w:ascii="Times New Roman" w:hAnsi="Times New Roman" w:cs="Times New Roman"/>
        </w:rPr>
        <w:t>до Програми фінансової підтримки</w:t>
      </w:r>
    </w:p>
    <w:p w14:paraId="53FD40FD" w14:textId="77777777" w:rsidR="00E262E1" w:rsidRPr="00E262E1" w:rsidRDefault="00E262E1" w:rsidP="00E262E1">
      <w:pPr>
        <w:spacing w:after="0"/>
        <w:ind w:firstLine="10490"/>
        <w:rPr>
          <w:rFonts w:ascii="Times New Roman" w:hAnsi="Times New Roman" w:cs="Times New Roman"/>
        </w:rPr>
      </w:pPr>
      <w:r w:rsidRPr="00E262E1">
        <w:rPr>
          <w:rFonts w:ascii="Times New Roman" w:hAnsi="Times New Roman" w:cs="Times New Roman"/>
        </w:rPr>
        <w:t xml:space="preserve">Управління Служби безпеки України </w:t>
      </w:r>
    </w:p>
    <w:p w14:paraId="35B31775" w14:textId="77777777" w:rsidR="00E262E1" w:rsidRPr="00E262E1" w:rsidRDefault="00E262E1" w:rsidP="00E262E1">
      <w:pPr>
        <w:spacing w:after="0"/>
        <w:ind w:firstLine="10490"/>
        <w:rPr>
          <w:rFonts w:ascii="Times New Roman" w:hAnsi="Times New Roman" w:cs="Times New Roman"/>
        </w:rPr>
      </w:pPr>
      <w:r w:rsidRPr="00E262E1">
        <w:rPr>
          <w:rFonts w:ascii="Times New Roman" w:hAnsi="Times New Roman" w:cs="Times New Roman"/>
        </w:rPr>
        <w:t>в Полтавській області у 2026 році</w:t>
      </w:r>
    </w:p>
    <w:p w14:paraId="3297AC69" w14:textId="77777777" w:rsidR="00E262E1" w:rsidRPr="00E262E1" w:rsidRDefault="00E262E1" w:rsidP="00E262E1">
      <w:pPr>
        <w:ind w:left="9639"/>
        <w:rPr>
          <w:rFonts w:ascii="Times New Roman" w:hAnsi="Times New Roman" w:cs="Times New Roman"/>
        </w:rPr>
      </w:pPr>
    </w:p>
    <w:p w14:paraId="7FBE07DD" w14:textId="77777777" w:rsidR="00E262E1" w:rsidRPr="00E262E1" w:rsidRDefault="00E262E1" w:rsidP="00E262E1">
      <w:pPr>
        <w:jc w:val="center"/>
        <w:rPr>
          <w:rFonts w:ascii="Times New Roman" w:hAnsi="Times New Roman" w:cs="Times New Roman"/>
          <w:b/>
          <w:spacing w:val="-2"/>
          <w:sz w:val="28"/>
          <w:szCs w:val="28"/>
        </w:rPr>
      </w:pPr>
    </w:p>
    <w:p w14:paraId="3840B3AE" w14:textId="77777777" w:rsidR="00E262E1" w:rsidRPr="00E262E1" w:rsidRDefault="00E262E1" w:rsidP="00E262E1">
      <w:pPr>
        <w:spacing w:after="0"/>
        <w:jc w:val="center"/>
        <w:rPr>
          <w:rFonts w:ascii="Times New Roman" w:hAnsi="Times New Roman" w:cs="Times New Roman"/>
          <w:b/>
          <w:spacing w:val="-2"/>
          <w:sz w:val="28"/>
          <w:szCs w:val="28"/>
        </w:rPr>
      </w:pPr>
      <w:r w:rsidRPr="00E262E1">
        <w:rPr>
          <w:rFonts w:ascii="Times New Roman" w:hAnsi="Times New Roman" w:cs="Times New Roman"/>
          <w:b/>
          <w:spacing w:val="-2"/>
          <w:sz w:val="28"/>
          <w:szCs w:val="28"/>
        </w:rPr>
        <w:t xml:space="preserve">Ресурсне забезпечення Програми </w:t>
      </w:r>
    </w:p>
    <w:p w14:paraId="2539E092" w14:textId="77777777" w:rsidR="00E262E1" w:rsidRPr="00E262E1" w:rsidRDefault="00E262E1" w:rsidP="00E262E1">
      <w:pPr>
        <w:spacing w:after="0"/>
        <w:jc w:val="center"/>
        <w:rPr>
          <w:rFonts w:ascii="Times New Roman" w:hAnsi="Times New Roman" w:cs="Times New Roman"/>
          <w:b/>
          <w:sz w:val="28"/>
          <w:szCs w:val="28"/>
        </w:rPr>
      </w:pPr>
      <w:r w:rsidRPr="00E262E1">
        <w:rPr>
          <w:rFonts w:ascii="Times New Roman" w:hAnsi="Times New Roman" w:cs="Times New Roman"/>
          <w:b/>
          <w:sz w:val="28"/>
          <w:szCs w:val="28"/>
        </w:rPr>
        <w:t xml:space="preserve">фінансової підтримки </w:t>
      </w:r>
      <w:r w:rsidRPr="00E262E1">
        <w:rPr>
          <w:rFonts w:ascii="Times New Roman" w:hAnsi="Times New Roman" w:cs="Times New Roman"/>
          <w:b/>
          <w:sz w:val="28"/>
        </w:rPr>
        <w:t xml:space="preserve">Управління </w:t>
      </w:r>
      <w:r w:rsidRPr="00E262E1">
        <w:rPr>
          <w:rFonts w:ascii="Times New Roman" w:hAnsi="Times New Roman" w:cs="Times New Roman"/>
          <w:b/>
          <w:sz w:val="28"/>
          <w:szCs w:val="28"/>
        </w:rPr>
        <w:t>Служби безпеки України в Полтавській області у</w:t>
      </w:r>
      <w:r w:rsidRPr="00E262E1">
        <w:rPr>
          <w:rFonts w:ascii="Times New Roman" w:hAnsi="Times New Roman" w:cs="Times New Roman"/>
          <w:b/>
          <w:sz w:val="28"/>
        </w:rPr>
        <w:t xml:space="preserve"> 2026 році </w:t>
      </w:r>
    </w:p>
    <w:p w14:paraId="38690A05" w14:textId="77777777" w:rsidR="00E262E1" w:rsidRPr="00E262E1" w:rsidRDefault="00E262E1" w:rsidP="00E262E1">
      <w:pPr>
        <w:shd w:val="clear" w:color="auto" w:fill="FFFFFF"/>
        <w:jc w:val="center"/>
        <w:rPr>
          <w:rFonts w:ascii="Times New Roman" w:hAnsi="Times New Roman" w:cs="Times New Roman"/>
        </w:rPr>
      </w:pPr>
      <w:r w:rsidRPr="00E262E1">
        <w:rPr>
          <w:rFonts w:ascii="Times New Roman" w:hAnsi="Times New Roman" w:cs="Times New Roman"/>
        </w:rPr>
        <w:t xml:space="preserve">                                                                                                                                                                                                                              </w:t>
      </w:r>
    </w:p>
    <w:tbl>
      <w:tblPr>
        <w:tblW w:w="15366" w:type="dxa"/>
        <w:tblInd w:w="2" w:type="dxa"/>
        <w:tblLayout w:type="fixed"/>
        <w:tblCellMar>
          <w:left w:w="57" w:type="dxa"/>
          <w:right w:w="57" w:type="dxa"/>
        </w:tblCellMar>
        <w:tblLook w:val="0000" w:firstRow="0" w:lastRow="0" w:firstColumn="0" w:lastColumn="0" w:noHBand="0" w:noVBand="0"/>
      </w:tblPr>
      <w:tblGrid>
        <w:gridCol w:w="5867"/>
        <w:gridCol w:w="5388"/>
        <w:gridCol w:w="4111"/>
      </w:tblGrid>
      <w:tr w:rsidR="00E262E1" w:rsidRPr="00E262E1" w14:paraId="6A93D52A" w14:textId="77777777" w:rsidTr="0075279A">
        <w:trPr>
          <w:trHeight w:val="281"/>
        </w:trPr>
        <w:tc>
          <w:tcPr>
            <w:tcW w:w="5867" w:type="dxa"/>
            <w:vMerge w:val="restart"/>
            <w:tcBorders>
              <w:top w:val="single" w:sz="4" w:space="0" w:color="000000"/>
              <w:left w:val="single" w:sz="4" w:space="0" w:color="000000"/>
              <w:bottom w:val="single" w:sz="4" w:space="0" w:color="000000"/>
            </w:tcBorders>
            <w:vAlign w:val="center"/>
          </w:tcPr>
          <w:p w14:paraId="30B23882"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Обсяг коштів,</w:t>
            </w:r>
          </w:p>
          <w:p w14:paraId="402EB323"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які пропонується залучити</w:t>
            </w:r>
          </w:p>
          <w:p w14:paraId="5A9B0C5F"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на виконання Програми</w:t>
            </w:r>
          </w:p>
        </w:tc>
        <w:tc>
          <w:tcPr>
            <w:tcW w:w="5388" w:type="dxa"/>
            <w:tcBorders>
              <w:top w:val="single" w:sz="4" w:space="0" w:color="000000"/>
              <w:left w:val="single" w:sz="4" w:space="0" w:color="000000"/>
              <w:bottom w:val="single" w:sz="4" w:space="0" w:color="000000"/>
              <w:right w:val="single" w:sz="4" w:space="0" w:color="auto"/>
            </w:tcBorders>
            <w:vAlign w:val="center"/>
          </w:tcPr>
          <w:p w14:paraId="09367D5E"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Роки виконання Програми</w:t>
            </w:r>
          </w:p>
        </w:tc>
        <w:tc>
          <w:tcPr>
            <w:tcW w:w="4111" w:type="dxa"/>
            <w:vMerge w:val="restart"/>
            <w:tcBorders>
              <w:top w:val="single" w:sz="4" w:space="0" w:color="000000"/>
              <w:left w:val="single" w:sz="4" w:space="0" w:color="auto"/>
              <w:right w:val="single" w:sz="4" w:space="0" w:color="000000"/>
            </w:tcBorders>
            <w:vAlign w:val="center"/>
          </w:tcPr>
          <w:p w14:paraId="0A74455C"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 xml:space="preserve">Усього витрат на виконання </w:t>
            </w:r>
          </w:p>
          <w:p w14:paraId="29959578"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програми</w:t>
            </w:r>
          </w:p>
        </w:tc>
      </w:tr>
      <w:tr w:rsidR="00E262E1" w:rsidRPr="00E262E1" w14:paraId="19B1A07D" w14:textId="77777777" w:rsidTr="0075279A">
        <w:trPr>
          <w:trHeight w:hRule="exact" w:val="658"/>
        </w:trPr>
        <w:tc>
          <w:tcPr>
            <w:tcW w:w="5867" w:type="dxa"/>
            <w:vMerge/>
            <w:tcBorders>
              <w:top w:val="single" w:sz="4" w:space="0" w:color="000000"/>
              <w:left w:val="single" w:sz="4" w:space="0" w:color="000000"/>
              <w:bottom w:val="single" w:sz="4" w:space="0" w:color="000000"/>
            </w:tcBorders>
            <w:vAlign w:val="center"/>
          </w:tcPr>
          <w:p w14:paraId="44658B6B" w14:textId="77777777" w:rsidR="00E262E1" w:rsidRPr="00E262E1" w:rsidRDefault="00E262E1" w:rsidP="0075279A">
            <w:pPr>
              <w:snapToGrid w:val="0"/>
              <w:rPr>
                <w:rFonts w:ascii="Times New Roman" w:hAnsi="Times New Roman" w:cs="Times New Roman"/>
                <w:sz w:val="28"/>
                <w:szCs w:val="28"/>
              </w:rPr>
            </w:pPr>
          </w:p>
        </w:tc>
        <w:tc>
          <w:tcPr>
            <w:tcW w:w="5388" w:type="dxa"/>
            <w:tcBorders>
              <w:top w:val="single" w:sz="4" w:space="0" w:color="000000"/>
              <w:left w:val="single" w:sz="4" w:space="0" w:color="000000"/>
              <w:bottom w:val="single" w:sz="4" w:space="0" w:color="000000"/>
              <w:right w:val="single" w:sz="4" w:space="0" w:color="auto"/>
            </w:tcBorders>
            <w:vAlign w:val="center"/>
          </w:tcPr>
          <w:p w14:paraId="06A25593"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2026</w:t>
            </w:r>
          </w:p>
        </w:tc>
        <w:tc>
          <w:tcPr>
            <w:tcW w:w="4111" w:type="dxa"/>
            <w:vMerge/>
            <w:tcBorders>
              <w:left w:val="single" w:sz="4" w:space="0" w:color="auto"/>
              <w:bottom w:val="single" w:sz="4" w:space="0" w:color="000000"/>
              <w:right w:val="single" w:sz="4" w:space="0" w:color="000000"/>
            </w:tcBorders>
            <w:vAlign w:val="center"/>
          </w:tcPr>
          <w:p w14:paraId="1CB9A9BE" w14:textId="77777777" w:rsidR="00E262E1" w:rsidRPr="00E262E1" w:rsidRDefault="00E262E1" w:rsidP="0075279A">
            <w:pPr>
              <w:snapToGrid w:val="0"/>
              <w:rPr>
                <w:rFonts w:ascii="Times New Roman" w:hAnsi="Times New Roman" w:cs="Times New Roman"/>
                <w:sz w:val="28"/>
                <w:szCs w:val="28"/>
              </w:rPr>
            </w:pPr>
          </w:p>
        </w:tc>
      </w:tr>
      <w:tr w:rsidR="00E262E1" w:rsidRPr="00E262E1" w14:paraId="297EDA00" w14:textId="77777777" w:rsidTr="0075279A">
        <w:trPr>
          <w:trHeight w:val="544"/>
        </w:trPr>
        <w:tc>
          <w:tcPr>
            <w:tcW w:w="5867" w:type="dxa"/>
            <w:tcBorders>
              <w:top w:val="single" w:sz="4" w:space="0" w:color="000000"/>
              <w:left w:val="single" w:sz="4" w:space="0" w:color="000000"/>
              <w:bottom w:val="single" w:sz="4" w:space="0" w:color="000000"/>
            </w:tcBorders>
          </w:tcPr>
          <w:p w14:paraId="4E66934E" w14:textId="77777777" w:rsidR="00E262E1" w:rsidRPr="00E262E1" w:rsidRDefault="00E262E1" w:rsidP="0075279A">
            <w:pPr>
              <w:snapToGrid w:val="0"/>
              <w:jc w:val="both"/>
              <w:rPr>
                <w:rFonts w:ascii="Times New Roman" w:hAnsi="Times New Roman" w:cs="Times New Roman"/>
                <w:sz w:val="28"/>
                <w:szCs w:val="28"/>
              </w:rPr>
            </w:pPr>
            <w:r w:rsidRPr="00E262E1">
              <w:rPr>
                <w:rFonts w:ascii="Times New Roman" w:hAnsi="Times New Roman" w:cs="Times New Roman"/>
                <w:sz w:val="28"/>
                <w:szCs w:val="28"/>
              </w:rPr>
              <w:t>Обсяг ресурсів, усього тис. грн, у тому числі:</w:t>
            </w:r>
          </w:p>
        </w:tc>
        <w:tc>
          <w:tcPr>
            <w:tcW w:w="5388" w:type="dxa"/>
            <w:tcBorders>
              <w:top w:val="single" w:sz="4" w:space="0" w:color="000000"/>
              <w:left w:val="single" w:sz="4" w:space="0" w:color="000000"/>
              <w:bottom w:val="single" w:sz="4" w:space="0" w:color="000000"/>
            </w:tcBorders>
            <w:vAlign w:val="center"/>
          </w:tcPr>
          <w:p w14:paraId="502E0481" w14:textId="77777777" w:rsidR="00E262E1" w:rsidRPr="00E262E1" w:rsidRDefault="00E262E1" w:rsidP="0075279A">
            <w:pPr>
              <w:ind w:left="31"/>
              <w:jc w:val="center"/>
              <w:rPr>
                <w:rFonts w:ascii="Times New Roman" w:hAnsi="Times New Roman" w:cs="Times New Roman"/>
                <w:sz w:val="28"/>
                <w:szCs w:val="28"/>
              </w:rPr>
            </w:pPr>
            <w:r w:rsidRPr="00E262E1">
              <w:rPr>
                <w:rFonts w:ascii="Times New Roman" w:hAnsi="Times New Roman" w:cs="Times New Roman"/>
                <w:sz w:val="28"/>
                <w:szCs w:val="28"/>
              </w:rPr>
              <w:t>500,0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106FBBA8" w14:textId="77777777" w:rsidR="00E262E1" w:rsidRPr="00E262E1" w:rsidRDefault="00E262E1" w:rsidP="0075279A">
            <w:pPr>
              <w:ind w:left="31"/>
              <w:jc w:val="center"/>
              <w:rPr>
                <w:rFonts w:ascii="Times New Roman" w:hAnsi="Times New Roman" w:cs="Times New Roman"/>
                <w:sz w:val="28"/>
                <w:szCs w:val="28"/>
                <w:highlight w:val="yellow"/>
              </w:rPr>
            </w:pPr>
            <w:r w:rsidRPr="00E262E1">
              <w:rPr>
                <w:rFonts w:ascii="Times New Roman" w:hAnsi="Times New Roman" w:cs="Times New Roman"/>
                <w:sz w:val="28"/>
                <w:szCs w:val="28"/>
              </w:rPr>
              <w:t>500,0</w:t>
            </w:r>
          </w:p>
        </w:tc>
      </w:tr>
      <w:tr w:rsidR="00E262E1" w:rsidRPr="00E262E1" w14:paraId="078EE47F" w14:textId="77777777" w:rsidTr="0075279A">
        <w:trPr>
          <w:trHeight w:val="435"/>
        </w:trPr>
        <w:tc>
          <w:tcPr>
            <w:tcW w:w="5867" w:type="dxa"/>
            <w:tcBorders>
              <w:top w:val="single" w:sz="4" w:space="0" w:color="000000"/>
              <w:left w:val="single" w:sz="4" w:space="0" w:color="000000"/>
              <w:bottom w:val="single" w:sz="4" w:space="0" w:color="000000"/>
            </w:tcBorders>
          </w:tcPr>
          <w:p w14:paraId="027DEDCC" w14:textId="77777777" w:rsidR="00E262E1" w:rsidRPr="00E262E1" w:rsidRDefault="00E262E1" w:rsidP="0075279A">
            <w:pPr>
              <w:snapToGrid w:val="0"/>
              <w:jc w:val="both"/>
              <w:rPr>
                <w:rFonts w:ascii="Times New Roman" w:hAnsi="Times New Roman" w:cs="Times New Roman"/>
                <w:sz w:val="28"/>
                <w:szCs w:val="28"/>
              </w:rPr>
            </w:pPr>
            <w:r w:rsidRPr="00E262E1">
              <w:rPr>
                <w:rFonts w:ascii="Times New Roman" w:hAnsi="Times New Roman" w:cs="Times New Roman"/>
                <w:sz w:val="28"/>
                <w:szCs w:val="28"/>
              </w:rPr>
              <w:t>державний бюджет</w:t>
            </w:r>
          </w:p>
        </w:tc>
        <w:tc>
          <w:tcPr>
            <w:tcW w:w="5388" w:type="dxa"/>
            <w:tcBorders>
              <w:top w:val="single" w:sz="4" w:space="0" w:color="000000"/>
              <w:left w:val="single" w:sz="4" w:space="0" w:color="000000"/>
              <w:bottom w:val="single" w:sz="4" w:space="0" w:color="000000"/>
            </w:tcBorders>
            <w:vAlign w:val="center"/>
          </w:tcPr>
          <w:p w14:paraId="34185CA3" w14:textId="77777777" w:rsidR="00E262E1" w:rsidRPr="00E262E1" w:rsidRDefault="00E262E1" w:rsidP="0075279A">
            <w:pPr>
              <w:snapToGrid w:val="0"/>
              <w:jc w:val="center"/>
              <w:rPr>
                <w:rFonts w:ascii="Times New Roman" w:hAnsi="Times New Roman" w:cs="Times New Roman"/>
                <w:iCs/>
                <w:sz w:val="28"/>
                <w:szCs w:val="28"/>
              </w:rPr>
            </w:pPr>
            <w:r w:rsidRPr="00E262E1">
              <w:rPr>
                <w:rFonts w:ascii="Times New Roman" w:hAnsi="Times New Roman" w:cs="Times New Roman"/>
                <w:iCs/>
                <w:sz w:val="28"/>
                <w:szCs w:val="28"/>
              </w:rPr>
              <w:t>-</w:t>
            </w:r>
          </w:p>
        </w:tc>
        <w:tc>
          <w:tcPr>
            <w:tcW w:w="4111" w:type="dxa"/>
            <w:tcBorders>
              <w:top w:val="single" w:sz="4" w:space="0" w:color="000000"/>
              <w:left w:val="single" w:sz="4" w:space="0" w:color="000000"/>
              <w:bottom w:val="single" w:sz="4" w:space="0" w:color="000000"/>
              <w:right w:val="single" w:sz="4" w:space="0" w:color="000000"/>
            </w:tcBorders>
            <w:vAlign w:val="center"/>
          </w:tcPr>
          <w:p w14:paraId="25A6B588" w14:textId="77777777" w:rsidR="00E262E1" w:rsidRPr="00E262E1" w:rsidRDefault="00E262E1" w:rsidP="0075279A">
            <w:pPr>
              <w:snapToGrid w:val="0"/>
              <w:jc w:val="center"/>
              <w:rPr>
                <w:rFonts w:ascii="Times New Roman" w:hAnsi="Times New Roman" w:cs="Times New Roman"/>
                <w:iCs/>
                <w:sz w:val="28"/>
                <w:szCs w:val="28"/>
              </w:rPr>
            </w:pPr>
            <w:r w:rsidRPr="00E262E1">
              <w:rPr>
                <w:rFonts w:ascii="Times New Roman" w:hAnsi="Times New Roman" w:cs="Times New Roman"/>
                <w:iCs/>
                <w:sz w:val="28"/>
                <w:szCs w:val="28"/>
              </w:rPr>
              <w:t>-</w:t>
            </w:r>
          </w:p>
        </w:tc>
      </w:tr>
      <w:tr w:rsidR="00E262E1" w:rsidRPr="00E262E1" w14:paraId="2DC2E729" w14:textId="77777777" w:rsidTr="0075279A">
        <w:trPr>
          <w:trHeight w:val="405"/>
        </w:trPr>
        <w:tc>
          <w:tcPr>
            <w:tcW w:w="5867" w:type="dxa"/>
            <w:tcBorders>
              <w:top w:val="single" w:sz="4" w:space="0" w:color="000000"/>
              <w:left w:val="single" w:sz="4" w:space="0" w:color="000000"/>
              <w:bottom w:val="single" w:sz="4" w:space="0" w:color="000000"/>
            </w:tcBorders>
          </w:tcPr>
          <w:p w14:paraId="0FE0978F" w14:textId="77777777" w:rsidR="00E262E1" w:rsidRPr="00E262E1" w:rsidRDefault="00E262E1" w:rsidP="0075279A">
            <w:pPr>
              <w:snapToGrid w:val="0"/>
              <w:ind w:left="-142" w:firstLine="142"/>
              <w:jc w:val="both"/>
              <w:rPr>
                <w:rFonts w:ascii="Times New Roman" w:hAnsi="Times New Roman" w:cs="Times New Roman"/>
                <w:sz w:val="28"/>
                <w:szCs w:val="28"/>
              </w:rPr>
            </w:pPr>
            <w:r w:rsidRPr="00E262E1">
              <w:rPr>
                <w:rFonts w:ascii="Times New Roman" w:hAnsi="Times New Roman" w:cs="Times New Roman"/>
                <w:sz w:val="28"/>
                <w:szCs w:val="28"/>
              </w:rPr>
              <w:t>обласний бюджет</w:t>
            </w:r>
          </w:p>
        </w:tc>
        <w:tc>
          <w:tcPr>
            <w:tcW w:w="5388" w:type="dxa"/>
            <w:tcBorders>
              <w:top w:val="single" w:sz="4" w:space="0" w:color="000000"/>
              <w:left w:val="single" w:sz="4" w:space="0" w:color="000000"/>
              <w:bottom w:val="single" w:sz="4" w:space="0" w:color="000000"/>
            </w:tcBorders>
            <w:vAlign w:val="center"/>
          </w:tcPr>
          <w:p w14:paraId="3622FE00"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w:t>
            </w:r>
          </w:p>
        </w:tc>
        <w:tc>
          <w:tcPr>
            <w:tcW w:w="4111" w:type="dxa"/>
            <w:tcBorders>
              <w:top w:val="single" w:sz="4" w:space="0" w:color="000000"/>
              <w:left w:val="single" w:sz="4" w:space="0" w:color="000000"/>
              <w:bottom w:val="single" w:sz="4" w:space="0" w:color="000000"/>
              <w:right w:val="single" w:sz="4" w:space="0" w:color="000000"/>
            </w:tcBorders>
            <w:vAlign w:val="center"/>
          </w:tcPr>
          <w:p w14:paraId="7777108D"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w:t>
            </w:r>
          </w:p>
        </w:tc>
      </w:tr>
      <w:tr w:rsidR="00E262E1" w:rsidRPr="00E262E1" w14:paraId="0243A29E" w14:textId="77777777" w:rsidTr="0075279A">
        <w:trPr>
          <w:trHeight w:val="695"/>
        </w:trPr>
        <w:tc>
          <w:tcPr>
            <w:tcW w:w="5867" w:type="dxa"/>
            <w:tcBorders>
              <w:top w:val="single" w:sz="4" w:space="0" w:color="000000"/>
              <w:left w:val="single" w:sz="4" w:space="0" w:color="000000"/>
              <w:bottom w:val="single" w:sz="4" w:space="0" w:color="000000"/>
            </w:tcBorders>
          </w:tcPr>
          <w:p w14:paraId="292AE624" w14:textId="77777777" w:rsidR="00E262E1" w:rsidRPr="00E262E1" w:rsidRDefault="00E262E1" w:rsidP="0075279A">
            <w:pPr>
              <w:snapToGrid w:val="0"/>
              <w:rPr>
                <w:rFonts w:ascii="Times New Roman" w:hAnsi="Times New Roman" w:cs="Times New Roman"/>
                <w:sz w:val="28"/>
                <w:szCs w:val="28"/>
              </w:rPr>
            </w:pPr>
            <w:r w:rsidRPr="00E262E1">
              <w:rPr>
                <w:rFonts w:ascii="Times New Roman" w:hAnsi="Times New Roman" w:cs="Times New Roman"/>
                <w:sz w:val="28"/>
                <w:szCs w:val="28"/>
              </w:rPr>
              <w:t>Бюджет Горішньоплавнівської міської територіальної громади, тис. грн</w:t>
            </w:r>
          </w:p>
        </w:tc>
        <w:tc>
          <w:tcPr>
            <w:tcW w:w="5388" w:type="dxa"/>
            <w:tcBorders>
              <w:top w:val="single" w:sz="4" w:space="0" w:color="000000"/>
              <w:left w:val="single" w:sz="4" w:space="0" w:color="000000"/>
              <w:bottom w:val="single" w:sz="4" w:space="0" w:color="000000"/>
            </w:tcBorders>
            <w:vAlign w:val="center"/>
          </w:tcPr>
          <w:p w14:paraId="6DCBA92D"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500,0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392602BB" w14:textId="77777777" w:rsidR="00E262E1" w:rsidRPr="00E262E1" w:rsidRDefault="00E262E1" w:rsidP="0075279A">
            <w:pPr>
              <w:ind w:left="31"/>
              <w:jc w:val="center"/>
              <w:rPr>
                <w:rFonts w:ascii="Times New Roman" w:hAnsi="Times New Roman" w:cs="Times New Roman"/>
                <w:sz w:val="28"/>
                <w:szCs w:val="28"/>
                <w:highlight w:val="yellow"/>
              </w:rPr>
            </w:pPr>
            <w:r w:rsidRPr="00E262E1">
              <w:rPr>
                <w:rFonts w:ascii="Times New Roman" w:hAnsi="Times New Roman" w:cs="Times New Roman"/>
                <w:sz w:val="28"/>
                <w:szCs w:val="28"/>
              </w:rPr>
              <w:t>500,0</w:t>
            </w:r>
          </w:p>
        </w:tc>
      </w:tr>
      <w:tr w:rsidR="00E262E1" w:rsidRPr="00E262E1" w14:paraId="69B94142" w14:textId="77777777" w:rsidTr="0075279A">
        <w:trPr>
          <w:trHeight w:val="281"/>
        </w:trPr>
        <w:tc>
          <w:tcPr>
            <w:tcW w:w="5867" w:type="dxa"/>
            <w:tcBorders>
              <w:top w:val="single" w:sz="4" w:space="0" w:color="000000"/>
              <w:left w:val="single" w:sz="4" w:space="0" w:color="000000"/>
              <w:bottom w:val="single" w:sz="4" w:space="0" w:color="000000"/>
            </w:tcBorders>
          </w:tcPr>
          <w:p w14:paraId="77C24357" w14:textId="77777777" w:rsidR="00E262E1" w:rsidRPr="00E262E1" w:rsidRDefault="00E262E1" w:rsidP="0075279A">
            <w:pPr>
              <w:snapToGrid w:val="0"/>
              <w:rPr>
                <w:rFonts w:ascii="Times New Roman" w:hAnsi="Times New Roman" w:cs="Times New Roman"/>
                <w:sz w:val="28"/>
                <w:szCs w:val="28"/>
              </w:rPr>
            </w:pPr>
            <w:r w:rsidRPr="00E262E1">
              <w:rPr>
                <w:rFonts w:ascii="Times New Roman" w:hAnsi="Times New Roman" w:cs="Times New Roman"/>
                <w:sz w:val="28"/>
                <w:szCs w:val="28"/>
              </w:rPr>
              <w:t xml:space="preserve">кошти небюджетних джерел </w:t>
            </w:r>
          </w:p>
        </w:tc>
        <w:tc>
          <w:tcPr>
            <w:tcW w:w="5388" w:type="dxa"/>
            <w:tcBorders>
              <w:top w:val="single" w:sz="4" w:space="0" w:color="000000"/>
              <w:left w:val="single" w:sz="4" w:space="0" w:color="000000"/>
              <w:bottom w:val="single" w:sz="4" w:space="0" w:color="000000"/>
            </w:tcBorders>
            <w:vAlign w:val="center"/>
          </w:tcPr>
          <w:p w14:paraId="729E466F"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w:t>
            </w:r>
          </w:p>
        </w:tc>
        <w:tc>
          <w:tcPr>
            <w:tcW w:w="4111" w:type="dxa"/>
            <w:tcBorders>
              <w:top w:val="single" w:sz="4" w:space="0" w:color="000000"/>
              <w:left w:val="single" w:sz="4" w:space="0" w:color="000000"/>
              <w:bottom w:val="single" w:sz="4" w:space="0" w:color="000000"/>
              <w:right w:val="single" w:sz="4" w:space="0" w:color="000000"/>
            </w:tcBorders>
            <w:vAlign w:val="center"/>
          </w:tcPr>
          <w:p w14:paraId="3D00FB66" w14:textId="77777777" w:rsidR="00E262E1" w:rsidRPr="00E262E1" w:rsidRDefault="00E262E1" w:rsidP="0075279A">
            <w:pPr>
              <w:snapToGrid w:val="0"/>
              <w:jc w:val="center"/>
              <w:rPr>
                <w:rFonts w:ascii="Times New Roman" w:hAnsi="Times New Roman" w:cs="Times New Roman"/>
                <w:sz w:val="28"/>
                <w:szCs w:val="28"/>
              </w:rPr>
            </w:pPr>
            <w:r w:rsidRPr="00E262E1">
              <w:rPr>
                <w:rFonts w:ascii="Times New Roman" w:hAnsi="Times New Roman" w:cs="Times New Roman"/>
                <w:sz w:val="28"/>
                <w:szCs w:val="28"/>
              </w:rPr>
              <w:t>-</w:t>
            </w:r>
          </w:p>
        </w:tc>
      </w:tr>
      <w:tr w:rsidR="00E262E1" w:rsidRPr="00E262E1" w14:paraId="6838A0BD" w14:textId="77777777" w:rsidTr="0075279A">
        <w:trPr>
          <w:trHeight w:val="281"/>
        </w:trPr>
        <w:tc>
          <w:tcPr>
            <w:tcW w:w="5867" w:type="dxa"/>
            <w:tcBorders>
              <w:top w:val="single" w:sz="4" w:space="0" w:color="000000"/>
              <w:left w:val="single" w:sz="4" w:space="0" w:color="000000"/>
              <w:bottom w:val="single" w:sz="4" w:space="0" w:color="000000"/>
            </w:tcBorders>
          </w:tcPr>
          <w:p w14:paraId="03096C94" w14:textId="77777777" w:rsidR="00E262E1" w:rsidRPr="00E262E1" w:rsidRDefault="00E262E1" w:rsidP="0075279A">
            <w:pPr>
              <w:snapToGrid w:val="0"/>
              <w:rPr>
                <w:rFonts w:ascii="Times New Roman" w:hAnsi="Times New Roman" w:cs="Times New Roman"/>
                <w:sz w:val="28"/>
                <w:szCs w:val="28"/>
              </w:rPr>
            </w:pPr>
            <w:r w:rsidRPr="00E262E1">
              <w:rPr>
                <w:rFonts w:ascii="Times New Roman" w:hAnsi="Times New Roman" w:cs="Times New Roman"/>
                <w:sz w:val="28"/>
                <w:szCs w:val="28"/>
              </w:rPr>
              <w:t>інші</w:t>
            </w:r>
          </w:p>
        </w:tc>
        <w:tc>
          <w:tcPr>
            <w:tcW w:w="5388" w:type="dxa"/>
            <w:tcBorders>
              <w:top w:val="single" w:sz="4" w:space="0" w:color="000000"/>
              <w:left w:val="single" w:sz="4" w:space="0" w:color="000000"/>
              <w:bottom w:val="single" w:sz="4" w:space="0" w:color="000000"/>
            </w:tcBorders>
            <w:vAlign w:val="center"/>
          </w:tcPr>
          <w:p w14:paraId="1B9716F3" w14:textId="77777777" w:rsidR="00E262E1" w:rsidRPr="00E262E1" w:rsidRDefault="00E262E1" w:rsidP="0075279A">
            <w:pPr>
              <w:snapToGrid w:val="0"/>
              <w:jc w:val="center"/>
              <w:rPr>
                <w:rFonts w:ascii="Times New Roman" w:hAnsi="Times New Roman" w:cs="Times New Roman"/>
                <w:i/>
                <w:iCs/>
                <w:sz w:val="28"/>
                <w:szCs w:val="28"/>
              </w:rPr>
            </w:pPr>
            <w:r w:rsidRPr="00E262E1">
              <w:rPr>
                <w:rFonts w:ascii="Times New Roman" w:hAnsi="Times New Roman" w:cs="Times New Roman"/>
                <w:i/>
                <w:iCs/>
                <w:sz w:val="28"/>
                <w:szCs w:val="28"/>
              </w:rPr>
              <w:t>-</w:t>
            </w:r>
          </w:p>
        </w:tc>
        <w:tc>
          <w:tcPr>
            <w:tcW w:w="4111" w:type="dxa"/>
            <w:tcBorders>
              <w:top w:val="single" w:sz="4" w:space="0" w:color="000000"/>
              <w:left w:val="single" w:sz="4" w:space="0" w:color="000000"/>
              <w:bottom w:val="single" w:sz="4" w:space="0" w:color="000000"/>
              <w:right w:val="single" w:sz="4" w:space="0" w:color="000000"/>
            </w:tcBorders>
            <w:vAlign w:val="center"/>
          </w:tcPr>
          <w:p w14:paraId="0E583010" w14:textId="77777777" w:rsidR="00E262E1" w:rsidRPr="00E262E1" w:rsidRDefault="00E262E1" w:rsidP="0075279A">
            <w:pPr>
              <w:snapToGrid w:val="0"/>
              <w:jc w:val="center"/>
              <w:rPr>
                <w:rFonts w:ascii="Times New Roman" w:hAnsi="Times New Roman" w:cs="Times New Roman"/>
                <w:i/>
                <w:iCs/>
                <w:sz w:val="28"/>
                <w:szCs w:val="28"/>
              </w:rPr>
            </w:pPr>
            <w:r w:rsidRPr="00E262E1">
              <w:rPr>
                <w:rFonts w:ascii="Times New Roman" w:hAnsi="Times New Roman" w:cs="Times New Roman"/>
                <w:i/>
                <w:iCs/>
                <w:sz w:val="28"/>
                <w:szCs w:val="28"/>
              </w:rPr>
              <w:t>-</w:t>
            </w:r>
          </w:p>
        </w:tc>
      </w:tr>
    </w:tbl>
    <w:p w14:paraId="5F7B6513" w14:textId="77777777" w:rsidR="00E262E1" w:rsidRPr="00E262E1" w:rsidRDefault="00E262E1" w:rsidP="00E262E1">
      <w:pPr>
        <w:shd w:val="clear" w:color="auto" w:fill="FFFFFF"/>
        <w:jc w:val="both"/>
        <w:rPr>
          <w:rFonts w:ascii="Times New Roman" w:hAnsi="Times New Roman" w:cs="Times New Roman"/>
        </w:rPr>
      </w:pPr>
    </w:p>
    <w:p w14:paraId="32D5C983" w14:textId="77777777" w:rsidR="00E262E1" w:rsidRPr="00E262E1" w:rsidRDefault="00E262E1" w:rsidP="00E262E1">
      <w:pPr>
        <w:jc w:val="both"/>
        <w:rPr>
          <w:rFonts w:ascii="Times New Roman" w:hAnsi="Times New Roman" w:cs="Times New Roman"/>
        </w:rPr>
      </w:pPr>
    </w:p>
    <w:p w14:paraId="4EA07C9B" w14:textId="77777777" w:rsidR="00E262E1" w:rsidRPr="00E262E1" w:rsidRDefault="00E262E1" w:rsidP="00E262E1">
      <w:pPr>
        <w:spacing w:after="0"/>
        <w:rPr>
          <w:rFonts w:ascii="Times New Roman" w:hAnsi="Times New Roman" w:cs="Times New Roman"/>
          <w:sz w:val="28"/>
          <w:szCs w:val="28"/>
        </w:rPr>
      </w:pPr>
      <w:r w:rsidRPr="00E262E1">
        <w:rPr>
          <w:rFonts w:ascii="Times New Roman" w:hAnsi="Times New Roman" w:cs="Times New Roman"/>
          <w:sz w:val="28"/>
          <w:szCs w:val="28"/>
        </w:rPr>
        <w:t>Начальник відділу цивільного захисту,</w:t>
      </w:r>
    </w:p>
    <w:p w14:paraId="27C4426D" w14:textId="6B361CE2" w:rsidR="00E262E1" w:rsidRPr="00E262E1" w:rsidRDefault="00E262E1" w:rsidP="00E262E1">
      <w:pPr>
        <w:spacing w:after="0"/>
        <w:rPr>
          <w:rFonts w:ascii="Times New Roman" w:hAnsi="Times New Roman" w:cs="Times New Roman"/>
        </w:rPr>
      </w:pPr>
      <w:r w:rsidRPr="00E262E1">
        <w:rPr>
          <w:rFonts w:ascii="Times New Roman" w:hAnsi="Times New Roman" w:cs="Times New Roman"/>
          <w:sz w:val="28"/>
          <w:szCs w:val="28"/>
        </w:rPr>
        <w:t xml:space="preserve">мобілізаційної роботи та охорони праці                                                                          Владислав ВЕЛИКОРОДНИЙ </w:t>
      </w:r>
      <w:r w:rsidRPr="00E262E1">
        <w:rPr>
          <w:rFonts w:ascii="Times New Roman" w:hAnsi="Times New Roman" w:cs="Times New Roman"/>
        </w:rPr>
        <w:t xml:space="preserve">                                                                                                                                       </w:t>
      </w:r>
    </w:p>
    <w:p w14:paraId="24754B85" w14:textId="588269A8" w:rsidR="00E262E1" w:rsidRPr="00E262E1" w:rsidRDefault="00E262E1" w:rsidP="00E262E1">
      <w:pPr>
        <w:spacing w:after="0" w:line="276" w:lineRule="auto"/>
        <w:ind w:left="9782" w:firstLine="708"/>
        <w:rPr>
          <w:rFonts w:ascii="Times New Roman" w:hAnsi="Times New Roman" w:cs="Times New Roman"/>
        </w:rPr>
      </w:pPr>
      <w:r w:rsidRPr="00E262E1">
        <w:rPr>
          <w:rFonts w:ascii="Times New Roman" w:hAnsi="Times New Roman" w:cs="Times New Roman"/>
        </w:rPr>
        <w:lastRenderedPageBreak/>
        <w:t>Додаток 2</w:t>
      </w:r>
    </w:p>
    <w:p w14:paraId="42DEE417" w14:textId="77777777" w:rsidR="00E262E1" w:rsidRPr="00E262E1" w:rsidRDefault="00E262E1" w:rsidP="00E262E1">
      <w:pPr>
        <w:spacing w:after="0"/>
        <w:ind w:firstLine="10490"/>
        <w:rPr>
          <w:rFonts w:ascii="Times New Roman" w:hAnsi="Times New Roman" w:cs="Times New Roman"/>
        </w:rPr>
      </w:pPr>
      <w:r w:rsidRPr="00E262E1">
        <w:rPr>
          <w:rFonts w:ascii="Times New Roman" w:hAnsi="Times New Roman" w:cs="Times New Roman"/>
        </w:rPr>
        <w:t>до Програми фінансової підтримки</w:t>
      </w:r>
    </w:p>
    <w:p w14:paraId="7BE117B9" w14:textId="77777777" w:rsidR="00E262E1" w:rsidRPr="00E262E1" w:rsidRDefault="00E262E1" w:rsidP="00E262E1">
      <w:pPr>
        <w:spacing w:after="0"/>
        <w:ind w:firstLine="10490"/>
        <w:rPr>
          <w:rFonts w:ascii="Times New Roman" w:hAnsi="Times New Roman" w:cs="Times New Roman"/>
        </w:rPr>
      </w:pPr>
      <w:r w:rsidRPr="00E262E1">
        <w:rPr>
          <w:rFonts w:ascii="Times New Roman" w:hAnsi="Times New Roman" w:cs="Times New Roman"/>
        </w:rPr>
        <w:t xml:space="preserve">Управління Служби безпеки України </w:t>
      </w:r>
    </w:p>
    <w:p w14:paraId="05581E74" w14:textId="77777777" w:rsidR="00E262E1" w:rsidRPr="00E262E1" w:rsidRDefault="00E262E1" w:rsidP="00E262E1">
      <w:pPr>
        <w:spacing w:after="0"/>
        <w:ind w:firstLine="10490"/>
        <w:rPr>
          <w:rFonts w:ascii="Times New Roman" w:hAnsi="Times New Roman" w:cs="Times New Roman"/>
        </w:rPr>
      </w:pPr>
      <w:r w:rsidRPr="00E262E1">
        <w:rPr>
          <w:rFonts w:ascii="Times New Roman" w:hAnsi="Times New Roman" w:cs="Times New Roman"/>
        </w:rPr>
        <w:t>в Полтавській області у 2026 році</w:t>
      </w:r>
    </w:p>
    <w:p w14:paraId="20950090" w14:textId="77777777" w:rsidR="00E262E1" w:rsidRPr="00E262E1" w:rsidRDefault="00E262E1" w:rsidP="00E262E1">
      <w:pPr>
        <w:spacing w:after="0"/>
        <w:jc w:val="center"/>
        <w:rPr>
          <w:rFonts w:ascii="Times New Roman" w:hAnsi="Times New Roman" w:cs="Times New Roman"/>
          <w:b/>
          <w:bCs/>
          <w:sz w:val="28"/>
          <w:szCs w:val="28"/>
        </w:rPr>
      </w:pPr>
    </w:p>
    <w:p w14:paraId="0F43658A" w14:textId="77777777" w:rsidR="00E262E1" w:rsidRPr="00E262E1" w:rsidRDefault="00E262E1" w:rsidP="00E262E1">
      <w:pPr>
        <w:spacing w:after="0"/>
        <w:jc w:val="center"/>
        <w:rPr>
          <w:rFonts w:ascii="Times New Roman" w:hAnsi="Times New Roman" w:cs="Times New Roman"/>
        </w:rPr>
      </w:pPr>
      <w:r w:rsidRPr="00E262E1">
        <w:rPr>
          <w:rFonts w:ascii="Times New Roman" w:hAnsi="Times New Roman" w:cs="Times New Roman"/>
          <w:b/>
          <w:bCs/>
          <w:sz w:val="28"/>
          <w:szCs w:val="28"/>
        </w:rPr>
        <w:t>Перелік заходів і завдань</w:t>
      </w:r>
    </w:p>
    <w:p w14:paraId="279B0EB7" w14:textId="77777777" w:rsidR="00E262E1" w:rsidRPr="00E262E1" w:rsidRDefault="00E262E1" w:rsidP="00E262E1">
      <w:pPr>
        <w:spacing w:after="0"/>
        <w:jc w:val="center"/>
        <w:rPr>
          <w:rFonts w:ascii="Times New Roman" w:hAnsi="Times New Roman" w:cs="Times New Roman"/>
          <w:b/>
          <w:spacing w:val="-2"/>
          <w:sz w:val="28"/>
          <w:szCs w:val="28"/>
        </w:rPr>
      </w:pPr>
      <w:r w:rsidRPr="00E262E1">
        <w:rPr>
          <w:rFonts w:ascii="Times New Roman" w:hAnsi="Times New Roman" w:cs="Times New Roman"/>
          <w:b/>
          <w:bCs/>
          <w:sz w:val="28"/>
          <w:szCs w:val="28"/>
        </w:rPr>
        <w:t xml:space="preserve">Програми </w:t>
      </w:r>
      <w:r w:rsidRPr="00E262E1">
        <w:rPr>
          <w:rFonts w:ascii="Times New Roman" w:hAnsi="Times New Roman" w:cs="Times New Roman"/>
          <w:b/>
          <w:sz w:val="28"/>
          <w:szCs w:val="28"/>
        </w:rPr>
        <w:t xml:space="preserve">фінансової підтримки </w:t>
      </w:r>
      <w:r w:rsidRPr="00E262E1">
        <w:rPr>
          <w:rFonts w:ascii="Times New Roman" w:hAnsi="Times New Roman" w:cs="Times New Roman"/>
          <w:b/>
          <w:sz w:val="28"/>
        </w:rPr>
        <w:t xml:space="preserve">Управління </w:t>
      </w:r>
      <w:r w:rsidRPr="00E262E1">
        <w:rPr>
          <w:rFonts w:ascii="Times New Roman" w:hAnsi="Times New Roman" w:cs="Times New Roman"/>
          <w:b/>
          <w:sz w:val="28"/>
          <w:szCs w:val="28"/>
        </w:rPr>
        <w:t>Служби безпеки України в Полтавській області у 2026 році</w:t>
      </w:r>
    </w:p>
    <w:p w14:paraId="02904313" w14:textId="77777777" w:rsidR="00E262E1" w:rsidRPr="00E262E1" w:rsidRDefault="00E262E1" w:rsidP="00E262E1">
      <w:pPr>
        <w:tabs>
          <w:tab w:val="left" w:pos="8175"/>
        </w:tabs>
        <w:rPr>
          <w:rFonts w:ascii="Times New Roman" w:hAnsi="Times New Roman" w:cs="Times New Roman"/>
        </w:rPr>
      </w:pPr>
      <w:r w:rsidRPr="00E262E1">
        <w:rPr>
          <w:rFonts w:ascii="Times New Roman" w:hAnsi="Times New Roman" w:cs="Times New Roman"/>
          <w:b/>
          <w:bCs/>
          <w:sz w:val="28"/>
          <w:szCs w:val="28"/>
        </w:rPr>
        <w:tab/>
      </w:r>
      <w:r w:rsidRPr="00E262E1">
        <w:rPr>
          <w:rFonts w:ascii="Times New Roman" w:hAnsi="Times New Roman" w:cs="Times New Roman"/>
        </w:rPr>
        <w:t>,</w:t>
      </w:r>
    </w:p>
    <w:tbl>
      <w:tblPr>
        <w:tblW w:w="15223" w:type="dxa"/>
        <w:tblInd w:w="2" w:type="dxa"/>
        <w:tblLayout w:type="fixed"/>
        <w:tblCellMar>
          <w:left w:w="57" w:type="dxa"/>
          <w:right w:w="57" w:type="dxa"/>
        </w:tblCellMar>
        <w:tblLook w:val="0000" w:firstRow="0" w:lastRow="0" w:firstColumn="0" w:lastColumn="0" w:noHBand="0" w:noVBand="0"/>
      </w:tblPr>
      <w:tblGrid>
        <w:gridCol w:w="456"/>
        <w:gridCol w:w="2293"/>
        <w:gridCol w:w="3543"/>
        <w:gridCol w:w="1134"/>
        <w:gridCol w:w="2217"/>
        <w:gridCol w:w="1752"/>
        <w:gridCol w:w="1276"/>
        <w:gridCol w:w="2552"/>
      </w:tblGrid>
      <w:tr w:rsidR="00E262E1" w:rsidRPr="00E262E1" w14:paraId="510DAC0A" w14:textId="77777777" w:rsidTr="0075279A">
        <w:trPr>
          <w:cantSplit/>
          <w:trHeight w:val="1410"/>
        </w:trPr>
        <w:tc>
          <w:tcPr>
            <w:tcW w:w="456" w:type="dxa"/>
            <w:vMerge w:val="restart"/>
            <w:tcBorders>
              <w:top w:val="single" w:sz="4" w:space="0" w:color="000000"/>
              <w:left w:val="single" w:sz="4" w:space="0" w:color="000000"/>
            </w:tcBorders>
            <w:shd w:val="clear" w:color="auto" w:fill="FFFFFF"/>
            <w:vAlign w:val="center"/>
          </w:tcPr>
          <w:p w14:paraId="7369D30A"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w:t>
            </w:r>
          </w:p>
          <w:p w14:paraId="3DD22E1B" w14:textId="77777777" w:rsidR="00E262E1" w:rsidRPr="00E262E1" w:rsidRDefault="00E262E1" w:rsidP="0075279A">
            <w:pPr>
              <w:jc w:val="center"/>
              <w:rPr>
                <w:rFonts w:ascii="Times New Roman" w:hAnsi="Times New Roman" w:cs="Times New Roman"/>
              </w:rPr>
            </w:pPr>
            <w:r w:rsidRPr="00E262E1">
              <w:rPr>
                <w:rFonts w:ascii="Times New Roman" w:hAnsi="Times New Roman" w:cs="Times New Roman"/>
              </w:rPr>
              <w:t>з/п</w:t>
            </w:r>
          </w:p>
        </w:tc>
        <w:tc>
          <w:tcPr>
            <w:tcW w:w="2293" w:type="dxa"/>
            <w:vMerge w:val="restart"/>
            <w:tcBorders>
              <w:top w:val="single" w:sz="4" w:space="0" w:color="000000"/>
              <w:left w:val="single" w:sz="4" w:space="0" w:color="000000"/>
            </w:tcBorders>
            <w:shd w:val="clear" w:color="auto" w:fill="FFFFFF"/>
            <w:vAlign w:val="center"/>
          </w:tcPr>
          <w:p w14:paraId="433F9BF3"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 xml:space="preserve">Назва </w:t>
            </w:r>
          </w:p>
          <w:p w14:paraId="7A4E8075"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напряму діяльності (пріоритетні</w:t>
            </w:r>
          </w:p>
          <w:p w14:paraId="30A2F7C6"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завдання)</w:t>
            </w:r>
          </w:p>
        </w:tc>
        <w:tc>
          <w:tcPr>
            <w:tcW w:w="3543" w:type="dxa"/>
            <w:vMerge w:val="restart"/>
            <w:tcBorders>
              <w:top w:val="single" w:sz="4" w:space="0" w:color="000000"/>
              <w:left w:val="single" w:sz="4" w:space="0" w:color="000000"/>
            </w:tcBorders>
            <w:shd w:val="clear" w:color="auto" w:fill="FFFFFF"/>
            <w:vAlign w:val="center"/>
          </w:tcPr>
          <w:p w14:paraId="770836BA"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Перелік заходів Програми</w:t>
            </w:r>
          </w:p>
        </w:tc>
        <w:tc>
          <w:tcPr>
            <w:tcW w:w="1134" w:type="dxa"/>
            <w:vMerge w:val="restart"/>
            <w:tcBorders>
              <w:top w:val="single" w:sz="4" w:space="0" w:color="000000"/>
              <w:left w:val="single" w:sz="4" w:space="0" w:color="000000"/>
            </w:tcBorders>
            <w:shd w:val="clear" w:color="auto" w:fill="FFFFFF"/>
            <w:vAlign w:val="center"/>
          </w:tcPr>
          <w:p w14:paraId="11286892"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Строк виконання заходу</w:t>
            </w:r>
          </w:p>
          <w:p w14:paraId="56406B33"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(роки)</w:t>
            </w:r>
          </w:p>
        </w:tc>
        <w:tc>
          <w:tcPr>
            <w:tcW w:w="2217" w:type="dxa"/>
            <w:vMerge w:val="restart"/>
            <w:tcBorders>
              <w:top w:val="single" w:sz="4" w:space="0" w:color="000000"/>
              <w:left w:val="single" w:sz="4" w:space="0" w:color="000000"/>
            </w:tcBorders>
            <w:shd w:val="clear" w:color="auto" w:fill="FFFFFF"/>
            <w:vAlign w:val="center"/>
          </w:tcPr>
          <w:p w14:paraId="005D6C48"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Виконавці</w:t>
            </w:r>
          </w:p>
        </w:tc>
        <w:tc>
          <w:tcPr>
            <w:tcW w:w="1752" w:type="dxa"/>
            <w:vMerge w:val="restart"/>
            <w:tcBorders>
              <w:top w:val="single" w:sz="4" w:space="0" w:color="000000"/>
              <w:left w:val="single" w:sz="4" w:space="0" w:color="000000"/>
            </w:tcBorders>
            <w:shd w:val="clear" w:color="auto" w:fill="FFFFFF"/>
            <w:vAlign w:val="center"/>
          </w:tcPr>
          <w:p w14:paraId="1B0FB716"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Джерела фінансування</w:t>
            </w:r>
          </w:p>
        </w:tc>
        <w:tc>
          <w:tcPr>
            <w:tcW w:w="1276" w:type="dxa"/>
            <w:tcBorders>
              <w:top w:val="single" w:sz="4" w:space="0" w:color="000000"/>
              <w:left w:val="single" w:sz="4" w:space="0" w:color="000000"/>
              <w:bottom w:val="single" w:sz="4" w:space="0" w:color="auto"/>
            </w:tcBorders>
            <w:shd w:val="clear" w:color="auto" w:fill="FFFFFF"/>
          </w:tcPr>
          <w:p w14:paraId="44EF91EC"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 xml:space="preserve">Обсяги фінансування (вартість), </w:t>
            </w:r>
            <w:proofErr w:type="spellStart"/>
            <w:r w:rsidRPr="00E262E1">
              <w:rPr>
                <w:rFonts w:ascii="Times New Roman" w:hAnsi="Times New Roman" w:cs="Times New Roman"/>
              </w:rPr>
              <w:t>тис.грн</w:t>
            </w:r>
            <w:proofErr w:type="spellEnd"/>
            <w:r w:rsidRPr="00E262E1">
              <w:rPr>
                <w:rFonts w:ascii="Times New Roman" w:hAnsi="Times New Roman" w:cs="Times New Roman"/>
              </w:rPr>
              <w:t>, у тому числі:</w:t>
            </w:r>
          </w:p>
        </w:tc>
        <w:tc>
          <w:tcPr>
            <w:tcW w:w="2552" w:type="dxa"/>
            <w:vMerge w:val="restart"/>
            <w:tcBorders>
              <w:top w:val="single" w:sz="4" w:space="0" w:color="000000"/>
              <w:left w:val="single" w:sz="4" w:space="0" w:color="000000"/>
              <w:right w:val="single" w:sz="4" w:space="0" w:color="000000"/>
            </w:tcBorders>
            <w:shd w:val="clear" w:color="auto" w:fill="FFFFFF"/>
            <w:vAlign w:val="center"/>
          </w:tcPr>
          <w:p w14:paraId="35BDE52C"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Очікуваний результат</w:t>
            </w:r>
          </w:p>
        </w:tc>
      </w:tr>
      <w:tr w:rsidR="00E262E1" w:rsidRPr="00E262E1" w14:paraId="2D605C54" w14:textId="77777777" w:rsidTr="0075279A">
        <w:trPr>
          <w:cantSplit/>
          <w:trHeight w:val="222"/>
        </w:trPr>
        <w:tc>
          <w:tcPr>
            <w:tcW w:w="456" w:type="dxa"/>
            <w:vMerge/>
            <w:tcBorders>
              <w:left w:val="single" w:sz="4" w:space="0" w:color="000000"/>
            </w:tcBorders>
            <w:shd w:val="clear" w:color="auto" w:fill="FFFFFF"/>
          </w:tcPr>
          <w:p w14:paraId="148DDA6C" w14:textId="77777777" w:rsidR="00E262E1" w:rsidRPr="00E262E1" w:rsidRDefault="00E262E1" w:rsidP="0075279A">
            <w:pPr>
              <w:snapToGrid w:val="0"/>
              <w:jc w:val="center"/>
              <w:rPr>
                <w:rFonts w:ascii="Times New Roman" w:hAnsi="Times New Roman" w:cs="Times New Roman"/>
              </w:rPr>
            </w:pPr>
          </w:p>
        </w:tc>
        <w:tc>
          <w:tcPr>
            <w:tcW w:w="2293" w:type="dxa"/>
            <w:vMerge/>
            <w:tcBorders>
              <w:left w:val="single" w:sz="4" w:space="0" w:color="000000"/>
            </w:tcBorders>
            <w:shd w:val="clear" w:color="auto" w:fill="FFFFFF"/>
            <w:vAlign w:val="center"/>
          </w:tcPr>
          <w:p w14:paraId="21010C18" w14:textId="77777777" w:rsidR="00E262E1" w:rsidRPr="00E262E1" w:rsidRDefault="00E262E1" w:rsidP="0075279A">
            <w:pPr>
              <w:snapToGrid w:val="0"/>
              <w:jc w:val="center"/>
              <w:rPr>
                <w:rFonts w:ascii="Times New Roman" w:hAnsi="Times New Roman" w:cs="Times New Roman"/>
              </w:rPr>
            </w:pPr>
          </w:p>
        </w:tc>
        <w:tc>
          <w:tcPr>
            <w:tcW w:w="3543" w:type="dxa"/>
            <w:vMerge/>
            <w:tcBorders>
              <w:left w:val="single" w:sz="4" w:space="0" w:color="000000"/>
            </w:tcBorders>
            <w:shd w:val="clear" w:color="auto" w:fill="FFFFFF"/>
            <w:vAlign w:val="center"/>
          </w:tcPr>
          <w:p w14:paraId="4039CAA9" w14:textId="77777777" w:rsidR="00E262E1" w:rsidRPr="00E262E1" w:rsidRDefault="00E262E1" w:rsidP="0075279A">
            <w:pPr>
              <w:snapToGrid w:val="0"/>
              <w:jc w:val="center"/>
              <w:rPr>
                <w:rFonts w:ascii="Times New Roman" w:hAnsi="Times New Roman" w:cs="Times New Roman"/>
              </w:rPr>
            </w:pPr>
          </w:p>
        </w:tc>
        <w:tc>
          <w:tcPr>
            <w:tcW w:w="1134" w:type="dxa"/>
            <w:vMerge/>
            <w:tcBorders>
              <w:left w:val="single" w:sz="4" w:space="0" w:color="000000"/>
            </w:tcBorders>
            <w:shd w:val="clear" w:color="auto" w:fill="FFFFFF"/>
            <w:vAlign w:val="center"/>
          </w:tcPr>
          <w:p w14:paraId="04209C5A" w14:textId="77777777" w:rsidR="00E262E1" w:rsidRPr="00E262E1" w:rsidRDefault="00E262E1" w:rsidP="0075279A">
            <w:pPr>
              <w:snapToGrid w:val="0"/>
              <w:jc w:val="center"/>
              <w:rPr>
                <w:rFonts w:ascii="Times New Roman" w:hAnsi="Times New Roman" w:cs="Times New Roman"/>
              </w:rPr>
            </w:pPr>
          </w:p>
        </w:tc>
        <w:tc>
          <w:tcPr>
            <w:tcW w:w="2217" w:type="dxa"/>
            <w:vMerge/>
            <w:tcBorders>
              <w:left w:val="single" w:sz="4" w:space="0" w:color="000000"/>
            </w:tcBorders>
            <w:shd w:val="clear" w:color="auto" w:fill="FFFFFF"/>
            <w:vAlign w:val="center"/>
          </w:tcPr>
          <w:p w14:paraId="721ACBD5" w14:textId="77777777" w:rsidR="00E262E1" w:rsidRPr="00E262E1" w:rsidRDefault="00E262E1" w:rsidP="0075279A">
            <w:pPr>
              <w:snapToGrid w:val="0"/>
              <w:jc w:val="center"/>
              <w:rPr>
                <w:rFonts w:ascii="Times New Roman" w:hAnsi="Times New Roman" w:cs="Times New Roman"/>
              </w:rPr>
            </w:pPr>
          </w:p>
        </w:tc>
        <w:tc>
          <w:tcPr>
            <w:tcW w:w="1752" w:type="dxa"/>
            <w:vMerge/>
            <w:tcBorders>
              <w:left w:val="single" w:sz="4" w:space="0" w:color="000000"/>
            </w:tcBorders>
            <w:shd w:val="clear" w:color="auto" w:fill="FFFFFF"/>
            <w:vAlign w:val="center"/>
          </w:tcPr>
          <w:p w14:paraId="090AB1DA" w14:textId="77777777" w:rsidR="00E262E1" w:rsidRPr="00E262E1" w:rsidRDefault="00E262E1" w:rsidP="0075279A">
            <w:pPr>
              <w:snapToGrid w:val="0"/>
              <w:jc w:val="center"/>
              <w:rPr>
                <w:rFonts w:ascii="Times New Roman" w:hAnsi="Times New Roman" w:cs="Times New Roman"/>
              </w:rPr>
            </w:pPr>
          </w:p>
        </w:tc>
        <w:tc>
          <w:tcPr>
            <w:tcW w:w="1276" w:type="dxa"/>
            <w:tcBorders>
              <w:top w:val="single" w:sz="4" w:space="0" w:color="auto"/>
              <w:left w:val="single" w:sz="4" w:space="0" w:color="000000"/>
              <w:bottom w:val="single" w:sz="4" w:space="0" w:color="auto"/>
            </w:tcBorders>
            <w:shd w:val="clear" w:color="auto" w:fill="FFFFFF"/>
          </w:tcPr>
          <w:p w14:paraId="7A55BB41"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2026</w:t>
            </w:r>
          </w:p>
        </w:tc>
        <w:tc>
          <w:tcPr>
            <w:tcW w:w="2552" w:type="dxa"/>
            <w:vMerge/>
            <w:tcBorders>
              <w:left w:val="single" w:sz="4" w:space="0" w:color="000000"/>
              <w:right w:val="single" w:sz="4" w:space="0" w:color="000000"/>
            </w:tcBorders>
            <w:shd w:val="clear" w:color="auto" w:fill="FFFFFF"/>
            <w:vAlign w:val="center"/>
          </w:tcPr>
          <w:p w14:paraId="45FD9C42" w14:textId="77777777" w:rsidR="00E262E1" w:rsidRPr="00E262E1" w:rsidRDefault="00E262E1" w:rsidP="0075279A">
            <w:pPr>
              <w:snapToGrid w:val="0"/>
              <w:jc w:val="center"/>
              <w:rPr>
                <w:rFonts w:ascii="Times New Roman" w:hAnsi="Times New Roman" w:cs="Times New Roman"/>
              </w:rPr>
            </w:pPr>
          </w:p>
        </w:tc>
      </w:tr>
      <w:tr w:rsidR="00E262E1" w:rsidRPr="00E262E1" w14:paraId="50585036" w14:textId="77777777" w:rsidTr="0075279A">
        <w:trPr>
          <w:cantSplit/>
          <w:trHeight w:val="336"/>
        </w:trPr>
        <w:tc>
          <w:tcPr>
            <w:tcW w:w="456" w:type="dxa"/>
            <w:tcBorders>
              <w:top w:val="single" w:sz="4" w:space="0" w:color="000000"/>
              <w:left w:val="single" w:sz="4" w:space="0" w:color="000000"/>
              <w:bottom w:val="single" w:sz="4" w:space="0" w:color="000000"/>
            </w:tcBorders>
            <w:shd w:val="clear" w:color="auto" w:fill="FFFFFF"/>
            <w:vAlign w:val="center"/>
          </w:tcPr>
          <w:p w14:paraId="64C2DFE0"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1.</w:t>
            </w:r>
          </w:p>
        </w:tc>
        <w:tc>
          <w:tcPr>
            <w:tcW w:w="2293" w:type="dxa"/>
            <w:tcBorders>
              <w:top w:val="single" w:sz="4" w:space="0" w:color="000000"/>
              <w:left w:val="single" w:sz="4" w:space="0" w:color="000000"/>
              <w:bottom w:val="single" w:sz="4" w:space="0" w:color="000000"/>
            </w:tcBorders>
            <w:shd w:val="clear" w:color="auto" w:fill="FFFFFF"/>
            <w:vAlign w:val="center"/>
          </w:tcPr>
          <w:p w14:paraId="23137AA7" w14:textId="77777777" w:rsidR="00E262E1" w:rsidRPr="00E262E1" w:rsidRDefault="00E262E1" w:rsidP="0075279A">
            <w:pPr>
              <w:ind w:right="-208"/>
              <w:rPr>
                <w:rFonts w:ascii="Times New Roman" w:hAnsi="Times New Roman" w:cs="Times New Roman"/>
              </w:rPr>
            </w:pPr>
            <w:r w:rsidRPr="00E262E1">
              <w:rPr>
                <w:rFonts w:ascii="Times New Roman" w:hAnsi="Times New Roman" w:cs="Times New Roman"/>
              </w:rPr>
              <w:t>Покращення матеріально-технічного забезпечення УСБУ в Полтавській області</w:t>
            </w:r>
          </w:p>
        </w:tc>
        <w:tc>
          <w:tcPr>
            <w:tcW w:w="3543" w:type="dxa"/>
            <w:tcBorders>
              <w:top w:val="single" w:sz="4" w:space="0" w:color="000000"/>
              <w:left w:val="single" w:sz="4" w:space="0" w:color="000000"/>
              <w:bottom w:val="single" w:sz="4" w:space="0" w:color="000000"/>
            </w:tcBorders>
            <w:shd w:val="clear" w:color="auto" w:fill="FFFFFF"/>
            <w:vAlign w:val="center"/>
          </w:tcPr>
          <w:p w14:paraId="3D55302F" w14:textId="77777777" w:rsidR="00E262E1" w:rsidRPr="00E262E1" w:rsidRDefault="00E262E1" w:rsidP="0075279A">
            <w:pPr>
              <w:ind w:right="-1"/>
              <w:jc w:val="both"/>
              <w:rPr>
                <w:rFonts w:ascii="Times New Roman" w:hAnsi="Times New Roman" w:cs="Times New Roman"/>
              </w:rPr>
            </w:pPr>
            <w:r w:rsidRPr="00E262E1">
              <w:rPr>
                <w:rFonts w:ascii="Times New Roman" w:hAnsi="Times New Roman" w:cs="Times New Roman"/>
                <w:color w:val="000000" w:themeColor="text1"/>
              </w:rPr>
              <w:t>Придбання паливно-мастильних матеріалів, а саме бензину А-95</w:t>
            </w:r>
          </w:p>
        </w:tc>
        <w:tc>
          <w:tcPr>
            <w:tcW w:w="1134" w:type="dxa"/>
            <w:tcBorders>
              <w:top w:val="single" w:sz="4" w:space="0" w:color="000000"/>
              <w:left w:val="single" w:sz="4" w:space="0" w:color="000000"/>
              <w:bottom w:val="single" w:sz="4" w:space="0" w:color="000000"/>
            </w:tcBorders>
            <w:shd w:val="clear" w:color="auto" w:fill="FFFFFF"/>
            <w:vAlign w:val="center"/>
          </w:tcPr>
          <w:p w14:paraId="08265AE9"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 xml:space="preserve">2026 </w:t>
            </w:r>
          </w:p>
        </w:tc>
        <w:tc>
          <w:tcPr>
            <w:tcW w:w="2217" w:type="dxa"/>
            <w:tcBorders>
              <w:top w:val="single" w:sz="4" w:space="0" w:color="000000"/>
              <w:left w:val="single" w:sz="4" w:space="0" w:color="000000"/>
              <w:bottom w:val="single" w:sz="4" w:space="0" w:color="000000"/>
            </w:tcBorders>
            <w:shd w:val="clear" w:color="auto" w:fill="FFFFFF"/>
            <w:vAlign w:val="center"/>
          </w:tcPr>
          <w:p w14:paraId="427A5C55" w14:textId="77777777" w:rsidR="00E262E1" w:rsidRPr="00E262E1" w:rsidRDefault="00E262E1" w:rsidP="0075279A">
            <w:pPr>
              <w:ind w:right="-208"/>
              <w:rPr>
                <w:rFonts w:ascii="Times New Roman" w:hAnsi="Times New Roman" w:cs="Times New Roman"/>
              </w:rPr>
            </w:pPr>
            <w:r w:rsidRPr="00E262E1">
              <w:rPr>
                <w:rFonts w:ascii="Times New Roman" w:hAnsi="Times New Roman" w:cs="Times New Roman"/>
              </w:rPr>
              <w:t>УСБУ в Полтавській області</w:t>
            </w:r>
          </w:p>
        </w:tc>
        <w:tc>
          <w:tcPr>
            <w:tcW w:w="1752" w:type="dxa"/>
            <w:tcBorders>
              <w:top w:val="single" w:sz="4" w:space="0" w:color="000000"/>
              <w:left w:val="single" w:sz="4" w:space="0" w:color="000000"/>
              <w:bottom w:val="single" w:sz="4" w:space="0" w:color="000000"/>
            </w:tcBorders>
            <w:shd w:val="clear" w:color="auto" w:fill="FFFFFF"/>
            <w:vAlign w:val="center"/>
          </w:tcPr>
          <w:p w14:paraId="6B3511DA" w14:textId="77777777" w:rsidR="00E262E1" w:rsidRPr="00E262E1" w:rsidRDefault="00E262E1" w:rsidP="0075279A">
            <w:pPr>
              <w:snapToGrid w:val="0"/>
              <w:rPr>
                <w:rFonts w:ascii="Times New Roman" w:hAnsi="Times New Roman" w:cs="Times New Roman"/>
              </w:rPr>
            </w:pPr>
            <w:r w:rsidRPr="00E262E1">
              <w:rPr>
                <w:rFonts w:ascii="Times New Roman" w:hAnsi="Times New Roman" w:cs="Times New Roman"/>
              </w:rPr>
              <w:t xml:space="preserve">Бюджет </w:t>
            </w:r>
            <w:proofErr w:type="spellStart"/>
            <w:r w:rsidRPr="00E262E1">
              <w:rPr>
                <w:rFonts w:ascii="Times New Roman" w:hAnsi="Times New Roman" w:cs="Times New Roman"/>
              </w:rPr>
              <w:t>Горішньоплав</w:t>
            </w:r>
            <w:proofErr w:type="spellEnd"/>
            <w:r w:rsidRPr="00E262E1">
              <w:rPr>
                <w:rFonts w:ascii="Times New Roman" w:hAnsi="Times New Roman" w:cs="Times New Roman"/>
              </w:rPr>
              <w:t>-</w:t>
            </w:r>
          </w:p>
          <w:p w14:paraId="6DFAC464" w14:textId="77777777" w:rsidR="00E262E1" w:rsidRPr="00E262E1" w:rsidRDefault="00E262E1" w:rsidP="0075279A">
            <w:pPr>
              <w:snapToGrid w:val="0"/>
              <w:rPr>
                <w:rFonts w:ascii="Times New Roman" w:hAnsi="Times New Roman" w:cs="Times New Roman"/>
              </w:rPr>
            </w:pPr>
            <w:proofErr w:type="spellStart"/>
            <w:r w:rsidRPr="00E262E1">
              <w:rPr>
                <w:rFonts w:ascii="Times New Roman" w:hAnsi="Times New Roman" w:cs="Times New Roman"/>
              </w:rPr>
              <w:t>нівської</w:t>
            </w:r>
            <w:proofErr w:type="spellEnd"/>
            <w:r w:rsidRPr="00E262E1">
              <w:rPr>
                <w:rFonts w:ascii="Times New Roman" w:hAnsi="Times New Roman" w:cs="Times New Roman"/>
              </w:rPr>
              <w:t xml:space="preserve"> міської територіальної громади</w:t>
            </w:r>
          </w:p>
        </w:tc>
        <w:tc>
          <w:tcPr>
            <w:tcW w:w="1276" w:type="dxa"/>
            <w:tcBorders>
              <w:top w:val="single" w:sz="4" w:space="0" w:color="000000"/>
              <w:left w:val="single" w:sz="4" w:space="0" w:color="000000"/>
              <w:bottom w:val="single" w:sz="4" w:space="0" w:color="000000"/>
            </w:tcBorders>
            <w:shd w:val="clear" w:color="auto" w:fill="FFFFFF"/>
          </w:tcPr>
          <w:p w14:paraId="484D1542" w14:textId="77777777" w:rsidR="00E262E1" w:rsidRPr="00E262E1" w:rsidRDefault="00E262E1" w:rsidP="0075279A">
            <w:pPr>
              <w:snapToGrid w:val="0"/>
              <w:rPr>
                <w:rFonts w:ascii="Times New Roman" w:hAnsi="Times New Roman" w:cs="Times New Roman"/>
              </w:rPr>
            </w:pPr>
          </w:p>
          <w:p w14:paraId="5035523A" w14:textId="77777777" w:rsidR="00E262E1" w:rsidRPr="00E262E1" w:rsidRDefault="00E262E1" w:rsidP="0075279A">
            <w:pPr>
              <w:snapToGrid w:val="0"/>
              <w:rPr>
                <w:rFonts w:ascii="Times New Roman" w:hAnsi="Times New Roman" w:cs="Times New Roman"/>
              </w:rPr>
            </w:pPr>
          </w:p>
          <w:p w14:paraId="28A05F53" w14:textId="77777777" w:rsidR="00E262E1" w:rsidRPr="00E262E1" w:rsidRDefault="00E262E1" w:rsidP="0075279A">
            <w:pPr>
              <w:snapToGrid w:val="0"/>
              <w:jc w:val="center"/>
              <w:rPr>
                <w:rFonts w:ascii="Times New Roman" w:hAnsi="Times New Roman" w:cs="Times New Roman"/>
              </w:rPr>
            </w:pPr>
          </w:p>
          <w:p w14:paraId="2B75CE57" w14:textId="77777777" w:rsidR="00E262E1" w:rsidRPr="00E262E1" w:rsidRDefault="00E262E1" w:rsidP="0075279A">
            <w:pPr>
              <w:snapToGrid w:val="0"/>
              <w:jc w:val="center"/>
              <w:rPr>
                <w:rFonts w:ascii="Times New Roman" w:hAnsi="Times New Roman" w:cs="Times New Roman"/>
              </w:rPr>
            </w:pPr>
            <w:r w:rsidRPr="00E262E1">
              <w:rPr>
                <w:rFonts w:ascii="Times New Roman" w:hAnsi="Times New Roman" w:cs="Times New Roman"/>
              </w:rPr>
              <w:t>500,0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9BB9E" w14:textId="77777777" w:rsidR="00E262E1" w:rsidRPr="00E262E1" w:rsidRDefault="00E262E1" w:rsidP="0075279A">
            <w:pPr>
              <w:ind w:right="33"/>
              <w:rPr>
                <w:rFonts w:ascii="Times New Roman" w:hAnsi="Times New Roman" w:cs="Times New Roman"/>
              </w:rPr>
            </w:pPr>
            <w:r w:rsidRPr="00E262E1">
              <w:rPr>
                <w:rFonts w:ascii="Times New Roman" w:hAnsi="Times New Roman" w:cs="Times New Roman"/>
              </w:rPr>
              <w:t>Оперативне здійснення</w:t>
            </w:r>
          </w:p>
          <w:p w14:paraId="161F7857" w14:textId="77777777" w:rsidR="00E262E1" w:rsidRPr="00E262E1" w:rsidRDefault="00E262E1" w:rsidP="0075279A">
            <w:pPr>
              <w:ind w:right="-208"/>
              <w:rPr>
                <w:rFonts w:ascii="Times New Roman" w:hAnsi="Times New Roman" w:cs="Times New Roman"/>
              </w:rPr>
            </w:pPr>
            <w:r w:rsidRPr="00E262E1">
              <w:rPr>
                <w:rFonts w:ascii="Times New Roman" w:hAnsi="Times New Roman" w:cs="Times New Roman"/>
              </w:rPr>
              <w:t>УСБУ в Полтавській області заходів із забезпечення національної безпеки</w:t>
            </w:r>
          </w:p>
        </w:tc>
      </w:tr>
    </w:tbl>
    <w:p w14:paraId="670A00B4" w14:textId="77777777" w:rsidR="00E262E1" w:rsidRPr="00E262E1" w:rsidRDefault="00E262E1" w:rsidP="00E262E1">
      <w:pPr>
        <w:ind w:firstLine="708"/>
        <w:rPr>
          <w:rFonts w:ascii="Times New Roman" w:hAnsi="Times New Roman" w:cs="Times New Roman"/>
          <w:sz w:val="28"/>
          <w:szCs w:val="28"/>
        </w:rPr>
      </w:pPr>
    </w:p>
    <w:p w14:paraId="05C9F879" w14:textId="77777777" w:rsidR="00E262E1" w:rsidRPr="00E262E1" w:rsidRDefault="00E262E1" w:rsidP="00E262E1">
      <w:pPr>
        <w:rPr>
          <w:rFonts w:ascii="Times New Roman" w:hAnsi="Times New Roman" w:cs="Times New Roman"/>
          <w:sz w:val="28"/>
          <w:szCs w:val="28"/>
        </w:rPr>
      </w:pPr>
    </w:p>
    <w:p w14:paraId="304DEFD5" w14:textId="77777777" w:rsidR="00E262E1" w:rsidRPr="00E262E1" w:rsidRDefault="00E262E1" w:rsidP="00E262E1">
      <w:pPr>
        <w:rPr>
          <w:rFonts w:ascii="Times New Roman" w:hAnsi="Times New Roman" w:cs="Times New Roman"/>
          <w:sz w:val="28"/>
          <w:szCs w:val="28"/>
        </w:rPr>
      </w:pPr>
    </w:p>
    <w:p w14:paraId="38F688DC" w14:textId="77777777" w:rsidR="00E262E1" w:rsidRPr="00E262E1" w:rsidRDefault="00E262E1" w:rsidP="00E262E1">
      <w:pPr>
        <w:spacing w:after="0"/>
        <w:rPr>
          <w:rFonts w:ascii="Times New Roman" w:hAnsi="Times New Roman" w:cs="Times New Roman"/>
          <w:sz w:val="28"/>
          <w:szCs w:val="28"/>
        </w:rPr>
      </w:pPr>
      <w:r w:rsidRPr="00E262E1">
        <w:rPr>
          <w:rFonts w:ascii="Times New Roman" w:hAnsi="Times New Roman" w:cs="Times New Roman"/>
          <w:sz w:val="28"/>
          <w:szCs w:val="28"/>
        </w:rPr>
        <w:t>Начальник відділу цивільного захисту,</w:t>
      </w:r>
    </w:p>
    <w:p w14:paraId="45086E15" w14:textId="20C2E9EA" w:rsidR="00D32062" w:rsidRPr="00D95640" w:rsidRDefault="00E262E1" w:rsidP="00E262E1">
      <w:pPr>
        <w:spacing w:after="0"/>
        <w:rPr>
          <w:rFonts w:ascii="Times New Roman" w:hAnsi="Times New Roman" w:cs="Times New Roman"/>
          <w:sz w:val="28"/>
          <w:szCs w:val="28"/>
        </w:rPr>
      </w:pPr>
      <w:r w:rsidRPr="00E262E1">
        <w:rPr>
          <w:rFonts w:ascii="Times New Roman" w:hAnsi="Times New Roman" w:cs="Times New Roman"/>
          <w:sz w:val="28"/>
          <w:szCs w:val="28"/>
        </w:rPr>
        <w:t>мобілізаційної роботи та охорони праці                                                                                        Владислав ВЕЛИКОРОДНИЙ</w:t>
      </w:r>
    </w:p>
    <w:sectPr w:rsidR="00D32062" w:rsidRPr="00D95640" w:rsidSect="00E262E1">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C9D46" w14:textId="77777777" w:rsidR="0006290E" w:rsidRDefault="00C42031">
      <w:pPr>
        <w:spacing w:after="0" w:line="240" w:lineRule="auto"/>
      </w:pPr>
      <w:r>
        <w:separator/>
      </w:r>
    </w:p>
  </w:endnote>
  <w:endnote w:type="continuationSeparator" w:id="0">
    <w:p w14:paraId="6D707B40" w14:textId="77777777" w:rsidR="0006290E" w:rsidRDefault="00C42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76D0B" w14:textId="77777777" w:rsidR="0006290E" w:rsidRDefault="00C42031">
      <w:pPr>
        <w:spacing w:after="0" w:line="240" w:lineRule="auto"/>
      </w:pPr>
      <w:r>
        <w:separator/>
      </w:r>
    </w:p>
  </w:footnote>
  <w:footnote w:type="continuationSeparator" w:id="0">
    <w:p w14:paraId="3B71F66B" w14:textId="77777777" w:rsidR="0006290E" w:rsidRDefault="00C42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4CE6" w14:textId="77777777" w:rsidR="003E099C" w:rsidRDefault="000D7A3A" w:rsidP="00447327">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B55F018" w14:textId="77777777" w:rsidR="003E099C" w:rsidRDefault="003E099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663D" w14:textId="77777777" w:rsidR="003E099C" w:rsidRDefault="000D7A3A">
    <w:pPr>
      <w:pStyle w:val="a8"/>
      <w:jc w:val="center"/>
    </w:pPr>
    <w:r>
      <w:fldChar w:fldCharType="begin"/>
    </w:r>
    <w:r>
      <w:instrText>PAGE   \* MERGEFORMAT</w:instrText>
    </w:r>
    <w:r>
      <w:fldChar w:fldCharType="separate"/>
    </w:r>
    <w:r>
      <w:rPr>
        <w:noProof/>
      </w:rPr>
      <w:t>5</w:t>
    </w:r>
    <w:r>
      <w:fldChar w:fldCharType="end"/>
    </w:r>
  </w:p>
  <w:p w14:paraId="2D4C0DE0" w14:textId="77777777" w:rsidR="003E099C" w:rsidRDefault="003E099C" w:rsidP="00FD703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B7C58"/>
    <w:multiLevelType w:val="hybridMultilevel"/>
    <w:tmpl w:val="E3746556"/>
    <w:lvl w:ilvl="0" w:tplc="4EB29B9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AEF1813"/>
    <w:multiLevelType w:val="multilevel"/>
    <w:tmpl w:val="9622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E190C"/>
    <w:multiLevelType w:val="multilevel"/>
    <w:tmpl w:val="2DB2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CD34EB"/>
    <w:multiLevelType w:val="hybridMultilevel"/>
    <w:tmpl w:val="AF749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6A7CFB"/>
    <w:multiLevelType w:val="multilevel"/>
    <w:tmpl w:val="FA94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C85D0D"/>
    <w:multiLevelType w:val="hybridMultilevel"/>
    <w:tmpl w:val="868AC3C8"/>
    <w:lvl w:ilvl="0" w:tplc="FF7038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F61051"/>
    <w:multiLevelType w:val="multilevel"/>
    <w:tmpl w:val="2C52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2819A1"/>
    <w:multiLevelType w:val="multilevel"/>
    <w:tmpl w:val="DA52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A42CA3"/>
    <w:multiLevelType w:val="multilevel"/>
    <w:tmpl w:val="4A1EE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4882129">
    <w:abstractNumId w:val="2"/>
  </w:num>
  <w:num w:numId="2" w16cid:durableId="1928540589">
    <w:abstractNumId w:val="7"/>
  </w:num>
  <w:num w:numId="3" w16cid:durableId="1170146151">
    <w:abstractNumId w:val="4"/>
  </w:num>
  <w:num w:numId="4" w16cid:durableId="1534463926">
    <w:abstractNumId w:val="0"/>
  </w:num>
  <w:num w:numId="5" w16cid:durableId="252738553">
    <w:abstractNumId w:val="8"/>
  </w:num>
  <w:num w:numId="6" w16cid:durableId="1535580250">
    <w:abstractNumId w:val="1"/>
  </w:num>
  <w:num w:numId="7" w16cid:durableId="1198391376">
    <w:abstractNumId w:val="6"/>
  </w:num>
  <w:num w:numId="8" w16cid:durableId="2142140714">
    <w:abstractNumId w:val="3"/>
  </w:num>
  <w:num w:numId="9" w16cid:durableId="820267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C7C"/>
    <w:rsid w:val="00032F6D"/>
    <w:rsid w:val="0006290E"/>
    <w:rsid w:val="000D7A3A"/>
    <w:rsid w:val="001460D9"/>
    <w:rsid w:val="00165C4E"/>
    <w:rsid w:val="003E099C"/>
    <w:rsid w:val="00734C7C"/>
    <w:rsid w:val="00A51DCA"/>
    <w:rsid w:val="00C42031"/>
    <w:rsid w:val="00D32062"/>
    <w:rsid w:val="00D95640"/>
    <w:rsid w:val="00E262E1"/>
    <w:rsid w:val="00EE1B00"/>
    <w:rsid w:val="00FF08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0789"/>
  <w15:chartTrackingRefBased/>
  <w15:docId w15:val="{6476E51B-8D8F-42D3-80DE-85F9A9AF3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1DCA"/>
    <w:pPr>
      <w:ind w:left="720"/>
      <w:contextualSpacing/>
    </w:pPr>
  </w:style>
  <w:style w:type="paragraph" w:customStyle="1" w:styleId="pdq2pgselectionanchorcontainer">
    <w:name w:val="pdq2pg_selectionanchorcontainer"/>
    <w:basedOn w:val="a"/>
    <w:rsid w:val="00A51DC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A51DCA"/>
    <w:rPr>
      <w:b/>
      <w:bCs/>
    </w:rPr>
  </w:style>
  <w:style w:type="paragraph" w:styleId="a5">
    <w:name w:val="Normal (Web)"/>
    <w:basedOn w:val="a"/>
    <w:uiPriority w:val="99"/>
    <w:semiHidden/>
    <w:unhideWhenUsed/>
    <w:rsid w:val="00A51DC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unhideWhenUsed/>
    <w:rsid w:val="00165C4E"/>
    <w:rPr>
      <w:color w:val="0563C1" w:themeColor="hyperlink"/>
      <w:u w:val="single"/>
    </w:rPr>
  </w:style>
  <w:style w:type="character" w:styleId="a7">
    <w:name w:val="Unresolved Mention"/>
    <w:basedOn w:val="a0"/>
    <w:uiPriority w:val="99"/>
    <w:semiHidden/>
    <w:unhideWhenUsed/>
    <w:rsid w:val="00165C4E"/>
    <w:rPr>
      <w:color w:val="605E5C"/>
      <w:shd w:val="clear" w:color="auto" w:fill="E1DFDD"/>
    </w:rPr>
  </w:style>
  <w:style w:type="paragraph" w:styleId="a8">
    <w:name w:val="header"/>
    <w:basedOn w:val="a"/>
    <w:link w:val="a9"/>
    <w:uiPriority w:val="99"/>
    <w:unhideWhenUsed/>
    <w:rsid w:val="00E262E1"/>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9">
    <w:name w:val="Верхній колонтитул Знак"/>
    <w:basedOn w:val="a0"/>
    <w:link w:val="a8"/>
    <w:uiPriority w:val="99"/>
    <w:rsid w:val="00E262E1"/>
    <w:rPr>
      <w:rFonts w:ascii="Times New Roman" w:eastAsia="Times New Roman" w:hAnsi="Times New Roman" w:cs="Times New Roman"/>
      <w:sz w:val="24"/>
      <w:szCs w:val="24"/>
      <w:lang w:val="ru-RU" w:eastAsia="ru-RU"/>
    </w:rPr>
  </w:style>
  <w:style w:type="character" w:styleId="aa">
    <w:name w:val="page number"/>
    <w:rsid w:val="00E262E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19319">
      <w:bodyDiv w:val="1"/>
      <w:marLeft w:val="0"/>
      <w:marRight w:val="0"/>
      <w:marTop w:val="0"/>
      <w:marBottom w:val="0"/>
      <w:divBdr>
        <w:top w:val="none" w:sz="0" w:space="0" w:color="auto"/>
        <w:left w:val="none" w:sz="0" w:space="0" w:color="auto"/>
        <w:bottom w:val="none" w:sz="0" w:space="0" w:color="auto"/>
        <w:right w:val="none" w:sz="0" w:space="0" w:color="auto"/>
      </w:divBdr>
    </w:div>
    <w:div w:id="381902043">
      <w:bodyDiv w:val="1"/>
      <w:marLeft w:val="0"/>
      <w:marRight w:val="0"/>
      <w:marTop w:val="0"/>
      <w:marBottom w:val="0"/>
      <w:divBdr>
        <w:top w:val="none" w:sz="0" w:space="0" w:color="auto"/>
        <w:left w:val="none" w:sz="0" w:space="0" w:color="auto"/>
        <w:bottom w:val="none" w:sz="0" w:space="0" w:color="auto"/>
        <w:right w:val="none" w:sz="0" w:space="0" w:color="auto"/>
      </w:divBdr>
    </w:div>
    <w:div w:id="1089929690">
      <w:bodyDiv w:val="1"/>
      <w:marLeft w:val="0"/>
      <w:marRight w:val="0"/>
      <w:marTop w:val="0"/>
      <w:marBottom w:val="0"/>
      <w:divBdr>
        <w:top w:val="none" w:sz="0" w:space="0" w:color="auto"/>
        <w:left w:val="none" w:sz="0" w:space="0" w:color="auto"/>
        <w:bottom w:val="none" w:sz="0" w:space="0" w:color="auto"/>
        <w:right w:val="none" w:sz="0" w:space="0" w:color="auto"/>
      </w:divBdr>
    </w:div>
    <w:div w:id="1426267236">
      <w:bodyDiv w:val="1"/>
      <w:marLeft w:val="0"/>
      <w:marRight w:val="0"/>
      <w:marTop w:val="0"/>
      <w:marBottom w:val="0"/>
      <w:divBdr>
        <w:top w:val="none" w:sz="0" w:space="0" w:color="auto"/>
        <w:left w:val="none" w:sz="0" w:space="0" w:color="auto"/>
        <w:bottom w:val="none" w:sz="0" w:space="0" w:color="auto"/>
        <w:right w:val="none" w:sz="0" w:space="0" w:color="auto"/>
      </w:divBdr>
    </w:div>
    <w:div w:id="1852866554">
      <w:bodyDiv w:val="1"/>
      <w:marLeft w:val="0"/>
      <w:marRight w:val="0"/>
      <w:marTop w:val="0"/>
      <w:marBottom w:val="0"/>
      <w:divBdr>
        <w:top w:val="none" w:sz="0" w:space="0" w:color="auto"/>
        <w:left w:val="none" w:sz="0" w:space="0" w:color="auto"/>
        <w:bottom w:val="none" w:sz="0" w:space="0" w:color="auto"/>
        <w:right w:val="none" w:sz="0" w:space="0" w:color="auto"/>
      </w:divBdr>
    </w:div>
    <w:div w:id="189801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5518</Words>
  <Characters>3146</Characters>
  <Application>Microsoft Office Word</Application>
  <DocSecurity>0</DocSecurity>
  <Lines>26</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Таран Олена</dc:creator>
  <cp:keywords/>
  <dc:description/>
  <cp:lastModifiedBy>Дикий Роман</cp:lastModifiedBy>
  <cp:revision>10</cp:revision>
  <cp:lastPrinted>2026-10-02T03:27:00Z</cp:lastPrinted>
  <dcterms:created xsi:type="dcterms:W3CDTF">2026-10-02T03:24:00Z</dcterms:created>
  <dcterms:modified xsi:type="dcterms:W3CDTF">2026-10-02T11:23:00Z</dcterms:modified>
</cp:coreProperties>
</file>