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923" w:rsidRPr="00C36E19" w:rsidRDefault="00F20923" w:rsidP="00C36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6E19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741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9.5pt;flip:x" o:ole="" fillcolor="window">
            <v:imagedata r:id="rId5" o:title=""/>
          </v:shape>
          <o:OLEObject Type="Embed" ProgID="Word.Picture.8" ShapeID="_x0000_i1025" DrawAspect="Content" ObjectID="_1676359676" r:id="rId6"/>
        </w:object>
      </w:r>
    </w:p>
    <w:p w:rsidR="00F20923" w:rsidRPr="00C36E19" w:rsidRDefault="00F20923" w:rsidP="00C36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6E19" w:rsidRPr="00C36E19" w:rsidRDefault="00C36E19" w:rsidP="00C36E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6E19">
        <w:rPr>
          <w:rFonts w:ascii="Times New Roman" w:hAnsi="Times New Roman" w:cs="Times New Roman"/>
          <w:b/>
          <w:sz w:val="28"/>
          <w:szCs w:val="28"/>
          <w:lang w:val="uk-UA"/>
        </w:rPr>
        <w:t>ГОРІШНЬОПЛАВНІВСЬКА МІСЬКА РАДА</w:t>
      </w:r>
    </w:p>
    <w:p w:rsidR="00C36E19" w:rsidRPr="00C36E19" w:rsidRDefault="00C36E19" w:rsidP="00C36E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6E19">
        <w:rPr>
          <w:rFonts w:ascii="Times New Roman" w:hAnsi="Times New Roman" w:cs="Times New Roman"/>
          <w:b/>
          <w:sz w:val="28"/>
          <w:szCs w:val="28"/>
          <w:lang w:val="uk-UA"/>
        </w:rPr>
        <w:t>КРЕМЕНЧУЦЬКОГО РАЙОНУ ПОЛТАВСЬКОЇ ОБЛАСТІ</w:t>
      </w:r>
    </w:p>
    <w:p w:rsidR="00F20923" w:rsidRPr="00C43965" w:rsidRDefault="00F20923" w:rsidP="00F20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F20923" w:rsidRPr="00C43965" w:rsidRDefault="00F20923" w:rsidP="00F20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396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(</w:t>
      </w:r>
      <w:r w:rsidR="00E96A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</w:t>
      </w:r>
      <w:r w:rsidRPr="00E96A4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 w:rsidRPr="00C439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сесія </w:t>
      </w:r>
      <w:r w:rsidR="00C36E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восьмого</w:t>
      </w:r>
      <w:r w:rsidRPr="00C439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скликання)</w:t>
      </w:r>
    </w:p>
    <w:p w:rsidR="00F20923" w:rsidRPr="00C43965" w:rsidRDefault="00F20923" w:rsidP="00F20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F20923" w:rsidRPr="00C43965" w:rsidRDefault="00F20923" w:rsidP="00F20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C43965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РІШЕННЯ</w:t>
      </w:r>
    </w:p>
    <w:p w:rsidR="00F20923" w:rsidRPr="00C43965" w:rsidRDefault="00F20923" w:rsidP="00F20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F20923" w:rsidRDefault="00E96A45" w:rsidP="00F209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____________</w:t>
      </w:r>
      <w:r w:rsidR="00F20923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 </w:t>
      </w:r>
      <w:r w:rsidR="00F20923" w:rsidRPr="00C43965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2</w:t>
      </w:r>
      <w:r w:rsidR="00C36E1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1</w:t>
      </w:r>
    </w:p>
    <w:p w:rsidR="00FF4AB8" w:rsidRDefault="00FF4AB8" w:rsidP="00F209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FF4AB8" w:rsidRDefault="00FF4AB8" w:rsidP="00F209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Про затвердження Правил приймання</w:t>
      </w:r>
    </w:p>
    <w:p w:rsidR="00FF4AB8" w:rsidRDefault="00FF4AB8" w:rsidP="00F209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стічних вод до системи централізованого</w:t>
      </w:r>
    </w:p>
    <w:p w:rsidR="00FF4AB8" w:rsidRDefault="00FF4AB8" w:rsidP="00F209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водовідведення м. Горішні Плавні</w:t>
      </w:r>
    </w:p>
    <w:p w:rsidR="00FF4AB8" w:rsidRDefault="00FF4AB8" w:rsidP="00F209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76EA7" w:rsidRPr="00C43965" w:rsidRDefault="00FF4AB8" w:rsidP="00676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На виконання вимог </w:t>
      </w:r>
      <w:r w:rsidR="00676E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акону України «Про питну воду, питне водопостачання та водовідведення» та «Правил приймання стічних вод до систем централізованого водовідведення», затверджених наказом Міністерств</w:t>
      </w:r>
      <w:r w:rsidR="00D46A3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регіонального розвитку, будівництва та житлово-комунального господар</w:t>
      </w:r>
      <w:r w:rsidR="00676E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ва України від 01.12.2017 р. №316</w:t>
      </w:r>
      <w:r w:rsidR="00676E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676EA7" w:rsidRPr="00C43965"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 xml:space="preserve">враховуючи пропозиції постійної комісії з </w:t>
      </w:r>
      <w:r w:rsidR="00676EA7"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>промисловості, житлово-комунального господарства, транспорту, зв</w:t>
      </w:r>
      <w:r w:rsidR="00676EA7" w:rsidRPr="000F7BFC"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>’</w:t>
      </w:r>
      <w:r w:rsidR="00676EA7"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>язку та екології</w:t>
      </w:r>
      <w:r w:rsidR="00676EA7" w:rsidRPr="00C43965"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 xml:space="preserve"> (протокол  №____ від _________20</w:t>
      </w:r>
      <w:r w:rsidR="00E96A45"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>2</w:t>
      </w:r>
      <w:r w:rsidR="00C36E19"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>1</w:t>
      </w:r>
      <w:r w:rsidR="00676EA7" w:rsidRPr="00C43965"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>р.)</w:t>
      </w:r>
      <w:r w:rsidR="00676EA7" w:rsidRPr="00C43965">
        <w:rPr>
          <w:rFonts w:ascii="Times New Roman" w:eastAsia="Times New Roman" w:hAnsi="Times New Roman" w:cs="Times New Roman"/>
          <w:sz w:val="24"/>
          <w:szCs w:val="24"/>
          <w:lang w:val="uk-UA" w:eastAsia="ru-RU" w:bidi="he-IL"/>
        </w:rPr>
        <w:t xml:space="preserve"> </w:t>
      </w:r>
      <w:proofErr w:type="spellStart"/>
      <w:r w:rsidR="00676EA7"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>Горішньоплавнівська</w:t>
      </w:r>
      <w:proofErr w:type="spellEnd"/>
      <w:r w:rsidR="00676EA7"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 xml:space="preserve"> </w:t>
      </w:r>
      <w:r w:rsidR="00676EA7" w:rsidRPr="00C43965"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 xml:space="preserve"> міська рада </w:t>
      </w:r>
      <w:r w:rsidR="00C36E19"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 xml:space="preserve">Кременчуцького району </w:t>
      </w:r>
      <w:r w:rsidR="00676EA7" w:rsidRPr="00C43965">
        <w:rPr>
          <w:rFonts w:ascii="Times New Roman" w:eastAsia="Times New Roman" w:hAnsi="Times New Roman" w:cs="Times New Roman"/>
          <w:sz w:val="28"/>
          <w:szCs w:val="28"/>
          <w:lang w:val="uk-UA" w:eastAsia="ru-RU" w:bidi="he-IL"/>
        </w:rPr>
        <w:t>Полтавської області</w:t>
      </w:r>
    </w:p>
    <w:p w:rsidR="00676EA7" w:rsidRPr="00C43965" w:rsidRDefault="00676EA7" w:rsidP="00676EA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 w:bidi="he-IL"/>
        </w:rPr>
      </w:pPr>
      <w:r w:rsidRPr="00C43965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 w:bidi="he-IL"/>
        </w:rPr>
        <w:t>В И Р І Ш И Л А:</w:t>
      </w:r>
    </w:p>
    <w:p w:rsidR="00676EA7" w:rsidRPr="006A3237" w:rsidRDefault="00676EA7" w:rsidP="006A323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A323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Затвердити Правила приймання стічних вод до системи централізованого водовідведення м. Горішні Плавні</w:t>
      </w:r>
      <w:r w:rsidRPr="006A323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(додається).</w:t>
      </w:r>
    </w:p>
    <w:p w:rsidR="00676EA7" w:rsidRDefault="00676EA7" w:rsidP="00676E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bookmarkStart w:id="0" w:name="_GoBack"/>
      <w:bookmarkEnd w:id="0"/>
    </w:p>
    <w:p w:rsidR="00676EA7" w:rsidRDefault="00676EA7" w:rsidP="00676E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676EA7" w:rsidRDefault="00676EA7" w:rsidP="00676E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C36E19" w:rsidRDefault="00C36E19" w:rsidP="00676E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676EA7" w:rsidRPr="00676EA7" w:rsidRDefault="00676EA7" w:rsidP="00676E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Міський голова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="00C36E1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Дмитро БИКОВ</w:t>
      </w:r>
    </w:p>
    <w:p w:rsidR="00FF4AB8" w:rsidRPr="00676EA7" w:rsidRDefault="00676EA7" w:rsidP="00676E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76E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:rsidR="00F20923" w:rsidRDefault="00F20923" w:rsidP="00F209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F20923" w:rsidRPr="00C43965" w:rsidRDefault="00F20923" w:rsidP="00F209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sectPr w:rsidR="00F20923" w:rsidRPr="00C43965" w:rsidSect="00F2092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210C15"/>
    <w:multiLevelType w:val="hybridMultilevel"/>
    <w:tmpl w:val="C4A0A826"/>
    <w:lvl w:ilvl="0" w:tplc="FDFA25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0923"/>
    <w:rsid w:val="0001243B"/>
    <w:rsid w:val="000A5935"/>
    <w:rsid w:val="00676EA7"/>
    <w:rsid w:val="006A3237"/>
    <w:rsid w:val="00B77278"/>
    <w:rsid w:val="00C36E19"/>
    <w:rsid w:val="00D46A3A"/>
    <w:rsid w:val="00E96A45"/>
    <w:rsid w:val="00F20923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CA539-975B-4F7C-B66E-C98A4325F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Караманець Тетяна</cp:lastModifiedBy>
  <cp:revision>7</cp:revision>
  <cp:lastPrinted>2019-11-19T06:39:00Z</cp:lastPrinted>
  <dcterms:created xsi:type="dcterms:W3CDTF">2019-11-18T12:36:00Z</dcterms:created>
  <dcterms:modified xsi:type="dcterms:W3CDTF">2021-03-04T08:42:00Z</dcterms:modified>
</cp:coreProperties>
</file>