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9" w:rsidRDefault="00E76879" w:rsidP="00E76879">
      <w:pPr>
        <w:ind w:left="6379"/>
        <w:jc w:val="center"/>
        <w:rPr>
          <w:sz w:val="26"/>
          <w:szCs w:val="26"/>
          <w:lang w:eastAsia="uk-UA"/>
        </w:rPr>
      </w:pPr>
    </w:p>
    <w:p w:rsidR="001E25B9" w:rsidRPr="00245882" w:rsidRDefault="001E25B9" w:rsidP="001E25B9">
      <w:pPr>
        <w:ind w:firstLine="623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>ЗАТВЕРДЖЕНО</w:t>
      </w:r>
    </w:p>
    <w:p w:rsidR="001E25B9" w:rsidRPr="00245882" w:rsidRDefault="001E25B9" w:rsidP="001E25B9">
      <w:pPr>
        <w:tabs>
          <w:tab w:val="left" w:pos="3969"/>
        </w:tabs>
        <w:ind w:firstLine="623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Рішення виконавчого комітету</w:t>
      </w:r>
    </w:p>
    <w:p w:rsidR="001E25B9" w:rsidRPr="00245882" w:rsidRDefault="001E25B9" w:rsidP="001E25B9">
      <w:pPr>
        <w:tabs>
          <w:tab w:val="left" w:pos="3969"/>
        </w:tabs>
        <w:ind w:firstLine="623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>Горішньоплавнівської міської ради</w:t>
      </w:r>
    </w:p>
    <w:p w:rsidR="00342510" w:rsidRPr="00245882" w:rsidRDefault="00342510" w:rsidP="00342510">
      <w:pPr>
        <w:ind w:firstLine="6237"/>
        <w:jc w:val="left"/>
        <w:rPr>
          <w:sz w:val="24"/>
          <w:szCs w:val="24"/>
          <w:lang w:eastAsia="uk-UA"/>
        </w:rPr>
      </w:pPr>
      <w:r w:rsidRPr="00342510">
        <w:rPr>
          <w:sz w:val="24"/>
          <w:szCs w:val="24"/>
          <w:u w:val="single"/>
          <w:lang w:val="ru-RU" w:eastAsia="uk-UA"/>
        </w:rPr>
        <w:t>22</w:t>
      </w:r>
      <w:r w:rsidRPr="00342510">
        <w:rPr>
          <w:sz w:val="24"/>
          <w:szCs w:val="24"/>
          <w:u w:val="single"/>
          <w:lang w:eastAsia="uk-UA"/>
        </w:rPr>
        <w:t>.0</w:t>
      </w:r>
      <w:r>
        <w:rPr>
          <w:sz w:val="24"/>
          <w:szCs w:val="24"/>
          <w:u w:val="single"/>
          <w:lang w:eastAsia="uk-UA"/>
        </w:rPr>
        <w:t>2</w:t>
      </w:r>
      <w:r w:rsidRPr="00342510">
        <w:rPr>
          <w:sz w:val="24"/>
          <w:szCs w:val="24"/>
          <w:u w:val="single"/>
          <w:lang w:eastAsia="uk-UA"/>
        </w:rPr>
        <w:t>.2022</w:t>
      </w:r>
      <w:r>
        <w:rPr>
          <w:sz w:val="24"/>
          <w:szCs w:val="24"/>
          <w:u w:val="single"/>
          <w:lang w:eastAsia="uk-UA"/>
        </w:rPr>
        <w:t xml:space="preserve"> </w:t>
      </w:r>
      <w:r w:rsidRPr="00245882">
        <w:rPr>
          <w:sz w:val="24"/>
          <w:szCs w:val="24"/>
          <w:lang w:eastAsia="uk-UA"/>
        </w:rPr>
        <w:t xml:space="preserve">  № ____</w:t>
      </w:r>
      <w:r>
        <w:rPr>
          <w:sz w:val="24"/>
          <w:szCs w:val="24"/>
          <w:lang w:eastAsia="uk-UA"/>
        </w:rPr>
        <w:t xml:space="preserve">_ </w:t>
      </w:r>
    </w:p>
    <w:p w:rsidR="001E25B9" w:rsidRDefault="00342510" w:rsidP="001E25B9">
      <w:pPr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 </w:t>
      </w:r>
    </w:p>
    <w:p w:rsidR="001E25B9" w:rsidRPr="00F94EC9" w:rsidRDefault="001E25B9" w:rsidP="001E25B9">
      <w:pPr>
        <w:jc w:val="center"/>
        <w:rPr>
          <w:b/>
          <w:sz w:val="26"/>
          <w:szCs w:val="26"/>
          <w:lang w:eastAsia="uk-UA"/>
        </w:rPr>
      </w:pPr>
    </w:p>
    <w:p w:rsidR="001E25B9" w:rsidRPr="009F12DD" w:rsidRDefault="001E25B9" w:rsidP="001E25B9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1E25B9" w:rsidRPr="00385585" w:rsidRDefault="001E25B9" w:rsidP="001E25B9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sz w:val="26"/>
          <w:szCs w:val="26"/>
          <w:lang w:eastAsia="uk-UA"/>
        </w:rPr>
        <w:t xml:space="preserve"> </w:t>
      </w:r>
    </w:p>
    <w:p w:rsidR="009F27CF" w:rsidRDefault="002D61AA" w:rsidP="009F27CF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Зняття з реєстрації місця проживання</w:t>
      </w:r>
    </w:p>
    <w:p w:rsidR="001E25B9" w:rsidRPr="009F27CF" w:rsidRDefault="009F27CF" w:rsidP="009F27C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Pr="00245882">
        <w:rPr>
          <w:b/>
          <w:sz w:val="24"/>
          <w:szCs w:val="24"/>
          <w:lang w:eastAsia="uk-UA"/>
        </w:rPr>
        <w:t xml:space="preserve">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>
        <w:rPr>
          <w:b/>
          <w:sz w:val="24"/>
          <w:szCs w:val="24"/>
          <w:lang w:eastAsia="uk-UA"/>
        </w:rPr>
        <w:t>00037</w:t>
      </w:r>
      <w:r w:rsidRPr="009C636D">
        <w:rPr>
          <w:b/>
          <w:sz w:val="24"/>
          <w:szCs w:val="24"/>
          <w:lang w:eastAsia="uk-UA"/>
        </w:rPr>
        <w:t>)</w:t>
      </w:r>
    </w:p>
    <w:p w:rsidR="001E25B9" w:rsidRPr="00F94EC9" w:rsidRDefault="001E25B9" w:rsidP="001E25B9">
      <w:pPr>
        <w:jc w:val="center"/>
        <w:rPr>
          <w:sz w:val="20"/>
          <w:szCs w:val="20"/>
          <w:lang w:eastAsia="uk-UA"/>
        </w:rPr>
      </w:pPr>
      <w:r>
        <w:rPr>
          <w:b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190E8" wp14:editId="19F0B8ED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6153150" cy="0"/>
                <wp:effectExtent l="0" t="0" r="19050" b="19050"/>
                <wp:wrapNone/>
                <wp:docPr id="7" name="Пряма сполучна ліні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09F27" id="Пряма сполучна лінія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84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" strokecolor="#4a7ebb">
                <w10:wrap anchorx="margin"/>
              </v:line>
            </w:pict>
          </mc:Fallback>
        </mc:AlternateContent>
      </w: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1E25B9" w:rsidRPr="0020176B" w:rsidRDefault="001E25B9" w:rsidP="001E25B9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E25B9" w:rsidRPr="003929CF" w:rsidRDefault="001E25B9" w:rsidP="001E25B9">
      <w:pPr>
        <w:jc w:val="center"/>
        <w:rPr>
          <w:rFonts w:ascii="Times New Roman CYR" w:hAnsi="Times New Roman CYR" w:cs="Times New Roman CYR"/>
          <w:b/>
        </w:rPr>
      </w:pPr>
      <w:r w:rsidRPr="003929CF">
        <w:rPr>
          <w:rFonts w:ascii="Times New Roman CYR" w:hAnsi="Times New Roman CYR" w:cs="Times New Roman CYR"/>
          <w:b/>
        </w:rPr>
        <w:t xml:space="preserve">Житловий відділ департаменту економічного розвитку та ресурсів виконавчого комітету Горішньоплавнівської міської ради </w:t>
      </w:r>
    </w:p>
    <w:p w:rsidR="001E25B9" w:rsidRPr="00E66C33" w:rsidRDefault="001E25B9" w:rsidP="001E25B9">
      <w:pPr>
        <w:jc w:val="center"/>
        <w:rPr>
          <w:rFonts w:ascii="Times New Roman CYR" w:hAnsi="Times New Roman CYR" w:cs="Times New Roman CYR"/>
          <w:b/>
        </w:rPr>
      </w:pPr>
      <w:r w:rsidRPr="003929CF">
        <w:rPr>
          <w:rFonts w:ascii="Times New Roman CYR" w:hAnsi="Times New Roman CYR" w:cs="Times New Roman CYR"/>
          <w:b/>
        </w:rPr>
        <w:t>Кременчуцького району Полтавської області</w:t>
      </w:r>
    </w:p>
    <w:p w:rsidR="001E25B9" w:rsidRPr="00F94EC9" w:rsidRDefault="001E25B9" w:rsidP="001E25B9">
      <w:pPr>
        <w:jc w:val="center"/>
        <w:rPr>
          <w:sz w:val="20"/>
          <w:szCs w:val="20"/>
          <w:lang w:eastAsia="uk-UA"/>
        </w:rPr>
      </w:pPr>
      <w:r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308C2" wp14:editId="00A3C359">
                <wp:simplePos x="0" y="0"/>
                <wp:positionH relativeFrom="column">
                  <wp:posOffset>52070</wp:posOffset>
                </wp:positionH>
                <wp:positionV relativeFrom="paragraph">
                  <wp:posOffset>10794</wp:posOffset>
                </wp:positionV>
                <wp:extent cx="6153150" cy="0"/>
                <wp:effectExtent l="0" t="0" r="19050" b="19050"/>
                <wp:wrapNone/>
                <wp:docPr id="8" name="Пряма сполучна ліні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D94A5" id="Пряма сполучна лінія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.85pt" to="488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" strokecolor="#4a7ebb"/>
            </w:pict>
          </mc:Fallback>
        </mc:AlternateContent>
      </w: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1E25B9" w:rsidRPr="00F94EC9" w:rsidRDefault="001E25B9" w:rsidP="001E25B9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61"/>
        <w:gridCol w:w="6144"/>
      </w:tblGrid>
      <w:tr w:rsidR="001E25B9" w:rsidRPr="00F94EC9" w:rsidTr="001E25B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D2506C" w:rsidRDefault="001E25B9" w:rsidP="001E25B9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1E25B9" w:rsidRPr="00F94EC9" w:rsidTr="001E25B9">
        <w:tc>
          <w:tcPr>
            <w:tcW w:w="3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C46D25" w:rsidRDefault="001E25B9" w:rsidP="001E25B9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</w:t>
            </w:r>
            <w:r>
              <w:rPr>
                <w:sz w:val="24"/>
                <w:szCs w:val="24"/>
              </w:rPr>
              <w:t xml:space="preserve"> центру надання адміністративних послуг</w:t>
            </w:r>
            <w:r w:rsidRPr="00C46D25">
              <w:rPr>
                <w:sz w:val="24"/>
                <w:szCs w:val="24"/>
              </w:rPr>
              <w:t>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4864CF" w:rsidRDefault="001E25B9" w:rsidP="001E25B9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1E25B9" w:rsidRPr="004864CF" w:rsidRDefault="001E25B9" w:rsidP="001E25B9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</w:t>
            </w:r>
            <w:proofErr w:type="spellStart"/>
            <w:r w:rsidRPr="004864CF">
              <w:rPr>
                <w:sz w:val="24"/>
                <w:szCs w:val="24"/>
              </w:rPr>
              <w:t>Дмитрівському</w:t>
            </w:r>
            <w:proofErr w:type="spellEnd"/>
            <w:r w:rsidRPr="004864CF">
              <w:rPr>
                <w:sz w:val="24"/>
                <w:szCs w:val="24"/>
              </w:rPr>
              <w:t xml:space="preserve">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1E25B9" w:rsidRPr="004864CF" w:rsidRDefault="001E25B9" w:rsidP="001E25B9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</w:t>
            </w:r>
            <w:r>
              <w:rPr>
                <w:sz w:val="24"/>
                <w:szCs w:val="24"/>
              </w:rPr>
              <w:t xml:space="preserve">хідному </w:t>
            </w:r>
            <w:proofErr w:type="spellStart"/>
            <w:r>
              <w:rPr>
                <w:sz w:val="24"/>
                <w:szCs w:val="24"/>
              </w:rPr>
              <w:t>старостинському</w:t>
            </w:r>
            <w:proofErr w:type="spellEnd"/>
            <w:r>
              <w:rPr>
                <w:sz w:val="24"/>
                <w:szCs w:val="24"/>
              </w:rPr>
              <w:t xml:space="preserve"> окрузі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>
              <w:rPr>
                <w:sz w:val="24"/>
                <w:szCs w:val="24"/>
              </w:rPr>
              <w:t xml:space="preserve"> територіальної громади в с.</w:t>
            </w:r>
            <w:r w:rsidRPr="004864CF">
              <w:rPr>
                <w:sz w:val="24"/>
                <w:szCs w:val="24"/>
              </w:rPr>
              <w:t xml:space="preserve"> </w:t>
            </w:r>
            <w:proofErr w:type="spellStart"/>
            <w:r w:rsidRPr="004864CF">
              <w:rPr>
                <w:sz w:val="24"/>
                <w:szCs w:val="24"/>
              </w:rPr>
              <w:t>Келеберда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1E25B9" w:rsidRPr="004864CF" w:rsidRDefault="001E25B9" w:rsidP="001E25B9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1E25B9" w:rsidRPr="004864CF" w:rsidRDefault="001E25B9" w:rsidP="001E25B9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1E25B9" w:rsidRPr="00F94EC9" w:rsidTr="001E25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>
              <w:rPr>
                <w:sz w:val="24"/>
                <w:szCs w:val="24"/>
              </w:rPr>
              <w:t>центру надання адміністративних послуг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Default="001E25B9" w:rsidP="001E25B9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1E25B9" w:rsidRPr="00FC35FB" w:rsidRDefault="001E25B9" w:rsidP="001E25B9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1E25B9" w:rsidRPr="00FC35FB" w:rsidRDefault="001E25B9" w:rsidP="001E25B9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1E25B9" w:rsidRPr="00FC35FB" w:rsidRDefault="001E25B9" w:rsidP="001E25B9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1E25B9" w:rsidRPr="00FC35FB" w:rsidRDefault="001E25B9" w:rsidP="001E25B9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1E25B9" w:rsidRPr="00FC35FB" w:rsidRDefault="001E25B9" w:rsidP="001E25B9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1E25B9" w:rsidRPr="00FC35FB" w:rsidRDefault="001E25B9" w:rsidP="001E25B9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1E25B9" w:rsidRPr="00FC35FB" w:rsidRDefault="001E25B9" w:rsidP="001E25B9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1E25B9" w:rsidRPr="004864CF" w:rsidRDefault="001E25B9" w:rsidP="001E25B9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1E25B9" w:rsidRPr="00F94EC9" w:rsidTr="001E25B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>
              <w:rPr>
                <w:sz w:val="24"/>
                <w:szCs w:val="24"/>
              </w:rPr>
              <w:t>центру надання адміністративних послуг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4E049C" w:rsidRDefault="001E25B9" w:rsidP="001E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</w:p>
          <w:p w:rsidR="001E25B9" w:rsidRDefault="001E25B9" w:rsidP="001E25B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1E25B9" w:rsidRPr="004E049C" w:rsidRDefault="001E25B9" w:rsidP="001E25B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1E25B9" w:rsidRPr="004864CF" w:rsidRDefault="001E25B9" w:rsidP="001E25B9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1E25B9" w:rsidRPr="00F94EC9" w:rsidTr="001E25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>
              <w:rPr>
                <w:sz w:val="24"/>
                <w:szCs w:val="24"/>
              </w:rPr>
              <w:t>центру надання адміністративних послуг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400CE8" w:rsidRDefault="001E25B9" w:rsidP="001E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1E25B9" w:rsidRPr="00400CE8" w:rsidRDefault="001E25B9" w:rsidP="001E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1E25B9" w:rsidRPr="00400CE8" w:rsidRDefault="001E25B9" w:rsidP="001E25B9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1E25B9" w:rsidRDefault="001E25B9" w:rsidP="001E25B9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1E25B9" w:rsidRPr="004864CF" w:rsidRDefault="001E25B9" w:rsidP="001E25B9">
            <w:pPr>
              <w:rPr>
                <w:sz w:val="24"/>
                <w:szCs w:val="24"/>
                <w:lang w:eastAsia="uk-UA"/>
              </w:rPr>
            </w:pPr>
          </w:p>
        </w:tc>
      </w:tr>
      <w:tr w:rsidR="001E25B9" w:rsidRPr="00F94EC9" w:rsidTr="001E25B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25B9" w:rsidRPr="00F94EC9" w:rsidTr="001E25B9">
        <w:trPr>
          <w:trHeight w:val="59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Default="001E25B9" w:rsidP="001E25B9">
            <w:pPr>
              <w:pStyle w:val="a3"/>
              <w:tabs>
                <w:tab w:val="left" w:pos="217"/>
              </w:tabs>
              <w:ind w:left="-11" w:right="7"/>
              <w:rPr>
                <w:sz w:val="24"/>
                <w:szCs w:val="24"/>
                <w:vertAlign w:val="superscript"/>
                <w:lang w:eastAsia="uk-UA"/>
              </w:rPr>
            </w:pPr>
            <w:r w:rsidRPr="00767479">
              <w:rPr>
                <w:sz w:val="24"/>
                <w:szCs w:val="24"/>
                <w:lang w:eastAsia="uk-UA"/>
              </w:rPr>
              <w:t>Закон України "Про місцеве с</w:t>
            </w:r>
            <w:r>
              <w:rPr>
                <w:sz w:val="24"/>
                <w:szCs w:val="24"/>
                <w:lang w:eastAsia="uk-UA"/>
              </w:rPr>
              <w:t>амоврядування в Україні" ст. 37</w:t>
            </w:r>
            <w:r>
              <w:rPr>
                <w:sz w:val="24"/>
                <w:szCs w:val="24"/>
                <w:vertAlign w:val="superscript"/>
                <w:lang w:eastAsia="uk-UA"/>
              </w:rPr>
              <w:t>1</w:t>
            </w:r>
          </w:p>
          <w:p w:rsidR="001E25B9" w:rsidRDefault="001E25B9" w:rsidP="001E25B9">
            <w:pPr>
              <w:pStyle w:val="a3"/>
              <w:tabs>
                <w:tab w:val="left" w:pos="217"/>
              </w:tabs>
              <w:ind w:left="-11" w:right="7"/>
              <w:rPr>
                <w:sz w:val="24"/>
                <w:szCs w:val="24"/>
                <w:lang w:eastAsia="uk-UA"/>
              </w:rPr>
            </w:pPr>
            <w:r w:rsidRPr="000953B1">
              <w:rPr>
                <w:sz w:val="24"/>
                <w:szCs w:val="24"/>
                <w:lang w:eastAsia="uk-UA"/>
              </w:rPr>
              <w:t>Закон України "Про свободу пересування та вільний вибір м</w:t>
            </w:r>
            <w:r>
              <w:rPr>
                <w:sz w:val="24"/>
                <w:szCs w:val="24"/>
                <w:lang w:eastAsia="uk-UA"/>
              </w:rPr>
              <w:t>ісця проживання в Україні"</w:t>
            </w:r>
          </w:p>
          <w:p w:rsidR="002D61AA" w:rsidRPr="00767479" w:rsidRDefault="002D61AA" w:rsidP="001E25B9">
            <w:pPr>
              <w:pStyle w:val="a3"/>
              <w:tabs>
                <w:tab w:val="left" w:pos="217"/>
              </w:tabs>
              <w:ind w:left="-11" w:right="7"/>
              <w:rPr>
                <w:sz w:val="24"/>
                <w:szCs w:val="24"/>
                <w:vertAlign w:val="superscript"/>
                <w:lang w:eastAsia="uk-UA"/>
              </w:rPr>
            </w:pPr>
            <w:r w:rsidRPr="00767479">
              <w:rPr>
                <w:sz w:val="24"/>
                <w:szCs w:val="24"/>
                <w:lang w:eastAsia="uk-UA"/>
              </w:rPr>
              <w:t>Закон України "Про надання публічних (електронних публічних) послуг щодо декларування та реєстрації м</w:t>
            </w:r>
            <w:r>
              <w:rPr>
                <w:sz w:val="24"/>
                <w:szCs w:val="24"/>
                <w:lang w:eastAsia="uk-UA"/>
              </w:rPr>
              <w:t>ісця проживання в Україні"</w:t>
            </w:r>
          </w:p>
        </w:tc>
      </w:tr>
      <w:tr w:rsidR="001E25B9" w:rsidRPr="00F94EC9" w:rsidTr="001E25B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AD01CF" w:rsidRDefault="001E25B9" w:rsidP="001E25B9">
            <w:pPr>
              <w:ind w:right="7"/>
              <w:rPr>
                <w:sz w:val="24"/>
                <w:szCs w:val="24"/>
                <w:lang w:eastAsia="uk-UA"/>
              </w:rPr>
            </w:pPr>
            <w:r w:rsidRPr="000953B1">
              <w:rPr>
                <w:sz w:val="24"/>
                <w:szCs w:val="24"/>
                <w:lang w:eastAsia="uk-UA"/>
              </w:rPr>
              <w:t>Постанова КМУ від 02.03.2016 №207 "Про затвердження Правил реєстрації місця проживання та Порядку передачі органами реєстрації інформації до Єдиного державного демографічного реєстру"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E25B9" w:rsidRPr="00F94EC9" w:rsidTr="001E25B9">
        <w:trPr>
          <w:trHeight w:val="61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A66508" w:rsidRDefault="001E25B9" w:rsidP="001E25B9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1E25B9" w:rsidRPr="00F94EC9" w:rsidTr="001E25B9">
        <w:trPr>
          <w:trHeight w:val="86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A66508" w:rsidRDefault="001E25B9" w:rsidP="001E25B9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1E25B9" w:rsidRPr="00F94EC9" w:rsidTr="001E25B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E25B9" w:rsidRPr="00F94EC9" w:rsidTr="001E25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Default="001E25B9" w:rsidP="001E25B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348" w:rsidRPr="00C30348" w:rsidRDefault="00C30348" w:rsidP="00C30348">
            <w:pPr>
              <w:ind w:firstLine="287"/>
              <w:rPr>
                <w:bCs/>
                <w:sz w:val="24"/>
                <w:szCs w:val="24"/>
              </w:rPr>
            </w:pPr>
            <w:r w:rsidRPr="00C30348">
              <w:rPr>
                <w:bCs/>
                <w:sz w:val="24"/>
                <w:szCs w:val="24"/>
              </w:rPr>
              <w:t>Зняття особи із задекларованого або зареєстрованого місця проживання (перебування) у разі звернення до органу реєстрації або через центр надання адміністративних послуг за місцем задекларованого або зареєстрованого місця прожива</w:t>
            </w:r>
            <w:r>
              <w:rPr>
                <w:bCs/>
                <w:sz w:val="24"/>
                <w:szCs w:val="24"/>
              </w:rPr>
              <w:t>ння (перебування) здійснюється:</w:t>
            </w:r>
          </w:p>
          <w:p w:rsidR="00C30348" w:rsidRPr="00C30348" w:rsidRDefault="00C30348" w:rsidP="00C30348">
            <w:pPr>
              <w:ind w:firstLine="287"/>
              <w:rPr>
                <w:bCs/>
                <w:sz w:val="24"/>
                <w:szCs w:val="24"/>
              </w:rPr>
            </w:pPr>
            <w:r w:rsidRPr="00C30348">
              <w:rPr>
                <w:bCs/>
                <w:sz w:val="24"/>
                <w:szCs w:val="24"/>
              </w:rPr>
              <w:lastRenderedPageBreak/>
              <w:t>за заявою про зняття особи із задекларованого або зареєстрованого місця проживання (перебування), поданою у паперовій формі такою особою, її законним п</w:t>
            </w:r>
            <w:r>
              <w:rPr>
                <w:bCs/>
                <w:sz w:val="24"/>
                <w:szCs w:val="24"/>
              </w:rPr>
              <w:t>редставником або представником;</w:t>
            </w:r>
          </w:p>
          <w:p w:rsidR="00C30348" w:rsidRPr="00C30348" w:rsidRDefault="00C30348" w:rsidP="00C30348">
            <w:pPr>
              <w:ind w:firstLine="287"/>
              <w:rPr>
                <w:bCs/>
                <w:sz w:val="24"/>
                <w:szCs w:val="24"/>
              </w:rPr>
            </w:pPr>
            <w:r w:rsidRPr="00C30348">
              <w:rPr>
                <w:bCs/>
                <w:sz w:val="24"/>
                <w:szCs w:val="24"/>
              </w:rPr>
              <w:t>за заявою власника житла приватної форми власності, поданої у паперовій формі, стосовно повнолітньої особи, місце проживання (перебування) якої зареєстровано або задекларовано в житлі, що належить власнику на підставі права власності. У разі подання власником житла заяви про зняття із задекларованого або зареєстрованого місця проживання (перебування) батьків або інших законних представників дитини чи одного з них така дитина підлягає зняттю із задекларованого або зареєстрованого місця проживання (перебування) разом із її батьками або іншими законними представниками чи одним із них.</w:t>
            </w:r>
          </w:p>
          <w:p w:rsidR="00C30348" w:rsidRPr="00C30348" w:rsidRDefault="00C30348" w:rsidP="00C30348">
            <w:pPr>
              <w:ind w:firstLine="287"/>
              <w:rPr>
                <w:bCs/>
                <w:sz w:val="24"/>
                <w:szCs w:val="24"/>
              </w:rPr>
            </w:pPr>
            <w:r w:rsidRPr="00C30348">
              <w:rPr>
                <w:bCs/>
                <w:sz w:val="24"/>
                <w:szCs w:val="24"/>
              </w:rPr>
              <w:t>Зняття із задекларованого або зареєстрованого місця проживання (перебування) дитини не здійснюється за заявою власника житла, якщо власником такого житла є один із батьків або інших законних представників дитини.</w:t>
            </w:r>
          </w:p>
          <w:p w:rsidR="00C30348" w:rsidRPr="00C30348" w:rsidRDefault="00C30348" w:rsidP="00C30348">
            <w:pPr>
              <w:ind w:firstLine="287"/>
              <w:rPr>
                <w:bCs/>
                <w:sz w:val="24"/>
                <w:szCs w:val="24"/>
              </w:rPr>
            </w:pPr>
            <w:r w:rsidRPr="00C30348">
              <w:rPr>
                <w:bCs/>
                <w:sz w:val="24"/>
                <w:szCs w:val="24"/>
              </w:rPr>
              <w:t>Іноземець, особа без громадянства подає до органу реєстрації заяву про зняття особи із задекларованого або зареєстрованого місця проживання (перебування) у зв’язку з припиненням підстав перебування на території України. До заяви додається паспортний документ особи або довідка про звернення за захистом в Україні, у тому числі строк дії яких закінчився.</w:t>
            </w:r>
          </w:p>
          <w:p w:rsidR="00C30348" w:rsidRPr="00C30348" w:rsidRDefault="00C30348" w:rsidP="00C30348">
            <w:pPr>
              <w:ind w:firstLine="287"/>
              <w:rPr>
                <w:bCs/>
                <w:sz w:val="24"/>
                <w:szCs w:val="24"/>
              </w:rPr>
            </w:pPr>
            <w:r w:rsidRPr="00C30348">
              <w:rPr>
                <w:bCs/>
                <w:sz w:val="24"/>
                <w:szCs w:val="24"/>
              </w:rPr>
              <w:t>Зняття з реєстрації місця проживання дітей-сиріт та дітей, позбавлених батьківського піклування, осіб, стосовно яких встановлено опіку та піклування, здійснюється за погодженням з органами опіки та піклування.</w:t>
            </w:r>
          </w:p>
          <w:p w:rsidR="001E25B9" w:rsidRDefault="00C30348" w:rsidP="00C30348">
            <w:pPr>
              <w:ind w:firstLine="287"/>
              <w:rPr>
                <w:bCs/>
                <w:sz w:val="24"/>
                <w:szCs w:val="24"/>
              </w:rPr>
            </w:pPr>
            <w:r w:rsidRPr="00C30348">
              <w:rPr>
                <w:bCs/>
                <w:sz w:val="24"/>
                <w:szCs w:val="24"/>
              </w:rPr>
              <w:t>Зняття із задекларованого або зареєстрованого місця проживання (перебування) співвласника житла за заявою іншого співвласника цього житла не здійснюється.</w:t>
            </w:r>
          </w:p>
          <w:p w:rsidR="00012BBE" w:rsidRPr="00093960" w:rsidRDefault="00012BBE" w:rsidP="00C30348">
            <w:pPr>
              <w:ind w:firstLine="287"/>
              <w:rPr>
                <w:bCs/>
                <w:sz w:val="24"/>
                <w:szCs w:val="24"/>
              </w:rPr>
            </w:pPr>
          </w:p>
        </w:tc>
      </w:tr>
      <w:tr w:rsidR="001E25B9" w:rsidRPr="00F94EC9" w:rsidTr="001E25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348" w:rsidRPr="00C30348" w:rsidRDefault="00C30348" w:rsidP="00C30348">
            <w:pPr>
              <w:rPr>
                <w:sz w:val="24"/>
                <w:szCs w:val="24"/>
              </w:rPr>
            </w:pPr>
            <w:r w:rsidRPr="00C3034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C30348">
              <w:rPr>
                <w:sz w:val="24"/>
                <w:szCs w:val="24"/>
              </w:rPr>
              <w:t>Заява про зняття особи із задекларованого або зареєстрованого місця проживання (перебування) або заява власника житла приватної форми власності</w:t>
            </w:r>
          </w:p>
          <w:p w:rsidR="00C30348" w:rsidRDefault="00C30348" w:rsidP="00C3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30348">
              <w:rPr>
                <w:sz w:val="24"/>
                <w:szCs w:val="24"/>
              </w:rPr>
              <w:t>Паспортний документ особи</w:t>
            </w:r>
          </w:p>
          <w:p w:rsidR="009F27CF" w:rsidRPr="00C30348" w:rsidRDefault="009F27CF" w:rsidP="00C3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Свідоцтво про народження дитини до 14 років.</w:t>
            </w:r>
          </w:p>
          <w:p w:rsidR="00C30348" w:rsidRPr="00C30348" w:rsidRDefault="009F27CF" w:rsidP="00C3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30348">
              <w:rPr>
                <w:sz w:val="24"/>
                <w:szCs w:val="24"/>
              </w:rPr>
              <w:t xml:space="preserve">. </w:t>
            </w:r>
            <w:r w:rsidR="00C30348" w:rsidRPr="00C30348">
              <w:rPr>
                <w:sz w:val="24"/>
                <w:szCs w:val="24"/>
              </w:rPr>
              <w:t>Військово-обліковий документ (для громадян України, які підлягають взяттю на військовий облік або перебувають на військовому обліку)</w:t>
            </w:r>
          </w:p>
          <w:p w:rsidR="00C30348" w:rsidRPr="00C30348" w:rsidRDefault="009F27CF" w:rsidP="00C3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0348">
              <w:rPr>
                <w:sz w:val="24"/>
                <w:szCs w:val="24"/>
              </w:rPr>
              <w:t xml:space="preserve">. </w:t>
            </w:r>
            <w:r w:rsidR="00C30348" w:rsidRPr="00C30348">
              <w:rPr>
                <w:sz w:val="24"/>
                <w:szCs w:val="24"/>
              </w:rPr>
              <w:t>Документ, що підтверджує повноваження особи як представника (законного представника)</w:t>
            </w:r>
          </w:p>
          <w:p w:rsidR="001E25B9" w:rsidRPr="00AF3CB2" w:rsidRDefault="009F27CF" w:rsidP="00C3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30348">
              <w:rPr>
                <w:sz w:val="24"/>
                <w:szCs w:val="24"/>
              </w:rPr>
              <w:t xml:space="preserve">. </w:t>
            </w:r>
            <w:r w:rsidR="00C30348" w:rsidRPr="00C30348">
              <w:rPr>
                <w:sz w:val="24"/>
                <w:szCs w:val="24"/>
              </w:rPr>
              <w:t>Документ, що посвідчує особу представника (у разі подання заяви представником)</w:t>
            </w:r>
          </w:p>
        </w:tc>
      </w:tr>
      <w:tr w:rsidR="001E25B9" w:rsidRPr="00F94EC9" w:rsidTr="001E25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CE7B65">
              <w:rPr>
                <w:sz w:val="24"/>
                <w:szCs w:val="24"/>
                <w:lang w:eastAsia="uk-UA"/>
              </w:rPr>
              <w:t>Подати заяву на отримання послуги заявник може особисто або через законного представника.</w:t>
            </w:r>
          </w:p>
        </w:tc>
      </w:tr>
      <w:tr w:rsidR="001E25B9" w:rsidRPr="00F94EC9" w:rsidTr="001E25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CE7B65" w:rsidRDefault="001E25B9" w:rsidP="001E25B9">
            <w:pPr>
              <w:ind w:hanging="1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Послуга надається платно</w:t>
            </w:r>
          </w:p>
        </w:tc>
      </w:tr>
      <w:tr w:rsidR="001E25B9" w:rsidRPr="00F94EC9" w:rsidTr="001E25B9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Default="001E25B9" w:rsidP="001E25B9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У разі платності:</w:t>
            </w:r>
          </w:p>
        </w:tc>
      </w:tr>
      <w:tr w:rsidR="001E25B9" w:rsidRPr="00F94EC9" w:rsidTr="001E25B9">
        <w:trPr>
          <w:trHeight w:val="75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C21646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Default="001E25B9" w:rsidP="001E25B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E25B9" w:rsidRPr="00F94EC9" w:rsidRDefault="001E25B9" w:rsidP="001E25B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Default="001E25B9" w:rsidP="001E25B9">
            <w:pPr>
              <w:ind w:firstLine="217"/>
              <w:rPr>
                <w:sz w:val="24"/>
                <w:szCs w:val="24"/>
                <w:lang w:eastAsia="uk-UA"/>
              </w:rPr>
            </w:pPr>
            <w:r w:rsidRPr="00767479">
              <w:rPr>
                <w:sz w:val="24"/>
                <w:szCs w:val="24"/>
                <w:lang w:eastAsia="uk-UA"/>
              </w:rPr>
              <w:t>Закон України "Про свободу пересування та вільний вибір місця проживання в Україні"</w:t>
            </w:r>
          </w:p>
          <w:p w:rsidR="001E25B9" w:rsidRDefault="001E25B9" w:rsidP="001E25B9">
            <w:pPr>
              <w:ind w:firstLine="217"/>
              <w:rPr>
                <w:sz w:val="24"/>
                <w:szCs w:val="24"/>
                <w:lang w:eastAsia="uk-UA"/>
              </w:rPr>
            </w:pPr>
            <w:r w:rsidRPr="00767479">
              <w:rPr>
                <w:sz w:val="24"/>
                <w:szCs w:val="24"/>
                <w:lang w:eastAsia="uk-UA"/>
              </w:rPr>
              <w:t>Постанова КМУ від 02.03.2016 №207 "Про затвердження Правил реєстрації місця проживання та Порядку передачі органами реєстрації інформації до Єдиного державного демографічного реєстру"</w:t>
            </w:r>
          </w:p>
          <w:p w:rsidR="001E25B9" w:rsidRDefault="001E25B9" w:rsidP="001E25B9">
            <w:pPr>
              <w:ind w:firstLine="217"/>
              <w:rPr>
                <w:sz w:val="24"/>
                <w:szCs w:val="24"/>
                <w:lang w:eastAsia="uk-UA"/>
              </w:rPr>
            </w:pPr>
            <w:r w:rsidRPr="00767479">
              <w:rPr>
                <w:sz w:val="24"/>
                <w:szCs w:val="24"/>
                <w:lang w:eastAsia="uk-UA"/>
              </w:rPr>
              <w:t>Закон України "Про надання публічних (електронних публічних) послуг щодо декларування та реєстрації м</w:t>
            </w:r>
            <w:r>
              <w:rPr>
                <w:sz w:val="24"/>
                <w:szCs w:val="24"/>
                <w:lang w:eastAsia="uk-UA"/>
              </w:rPr>
              <w:t>ісця проживання в Україні" ст. 6</w:t>
            </w:r>
          </w:p>
        </w:tc>
      </w:tr>
      <w:tr w:rsidR="001E25B9" w:rsidRPr="00F94EC9" w:rsidTr="001E25B9">
        <w:trPr>
          <w:trHeight w:val="106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Default="001E25B9" w:rsidP="00C30348">
            <w:pPr>
              <w:rPr>
                <w:sz w:val="24"/>
                <w:szCs w:val="24"/>
                <w:lang w:eastAsia="uk-UA"/>
              </w:rPr>
            </w:pPr>
            <w:r w:rsidRPr="009C03B8">
              <w:rPr>
                <w:sz w:val="24"/>
                <w:szCs w:val="24"/>
                <w:lang w:eastAsia="uk-UA"/>
              </w:rPr>
              <w:t>1,5 відсотка прожиткового мінімуму, встановленого для працездатних осіб на 1 січня календарного року, - за зняття із задекларованого/зареєстрованого місця проживання/зміну місця проживання.</w:t>
            </w:r>
          </w:p>
        </w:tc>
      </w:tr>
      <w:tr w:rsidR="001E25B9" w:rsidRPr="00F94EC9" w:rsidTr="001E25B9">
        <w:trPr>
          <w:trHeight w:val="5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Default="001E25B9" w:rsidP="001E25B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BD4BD3" w:rsidRDefault="001E25B9" w:rsidP="001E25B9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Горішньоплавнівська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міська </w:t>
            </w:r>
            <w:r w:rsidRPr="00BD4BD3">
              <w:rPr>
                <w:sz w:val="24"/>
                <w:szCs w:val="24"/>
                <w:lang w:eastAsia="uk-UA"/>
              </w:rPr>
              <w:t>ТГ 22012500</w:t>
            </w:r>
          </w:p>
          <w:p w:rsidR="001E25B9" w:rsidRPr="00BD4BD3" w:rsidRDefault="001E25B9" w:rsidP="001E25B9">
            <w:pPr>
              <w:rPr>
                <w:sz w:val="24"/>
                <w:szCs w:val="24"/>
                <w:lang w:eastAsia="uk-UA"/>
              </w:rPr>
            </w:pPr>
            <w:r w:rsidRPr="00BD4BD3">
              <w:rPr>
                <w:sz w:val="24"/>
                <w:szCs w:val="24"/>
                <w:lang w:eastAsia="uk-UA"/>
              </w:rPr>
              <w:t>код отримувача: 37802029</w:t>
            </w:r>
          </w:p>
          <w:p w:rsidR="001E25B9" w:rsidRPr="00BD4BD3" w:rsidRDefault="001E25B9" w:rsidP="001E25B9">
            <w:pPr>
              <w:rPr>
                <w:sz w:val="24"/>
                <w:szCs w:val="24"/>
                <w:lang w:eastAsia="uk-UA"/>
              </w:rPr>
            </w:pPr>
            <w:r w:rsidRPr="00BD4BD3">
              <w:rPr>
                <w:sz w:val="24"/>
                <w:szCs w:val="24"/>
                <w:lang w:eastAsia="uk-UA"/>
              </w:rPr>
              <w:t>р/р UA108999980334189879010016664</w:t>
            </w:r>
          </w:p>
          <w:p w:rsidR="001E25B9" w:rsidRDefault="001E25B9" w:rsidP="001E25B9">
            <w:pPr>
              <w:rPr>
                <w:sz w:val="24"/>
                <w:szCs w:val="24"/>
                <w:lang w:eastAsia="uk-UA"/>
              </w:rPr>
            </w:pPr>
            <w:r w:rsidRPr="00BD4BD3">
              <w:rPr>
                <w:sz w:val="24"/>
                <w:szCs w:val="24"/>
                <w:lang w:eastAsia="uk-UA"/>
              </w:rPr>
              <w:t>Призначення платежу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BD4BD3">
              <w:rPr>
                <w:sz w:val="24"/>
                <w:szCs w:val="24"/>
                <w:lang w:eastAsia="uk-UA"/>
              </w:rPr>
              <w:t>- плата за надання інших адміністративних послуг</w:t>
            </w:r>
          </w:p>
        </w:tc>
      </w:tr>
      <w:tr w:rsidR="001E25B9" w:rsidRPr="00F94EC9" w:rsidTr="001E25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BE58AD" w:rsidRDefault="001E25B9" w:rsidP="001E25B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робочий день</w:t>
            </w:r>
          </w:p>
        </w:tc>
      </w:tr>
      <w:tr w:rsidR="001E25B9" w:rsidRPr="00F94EC9" w:rsidTr="001E25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348" w:rsidRPr="00C30348" w:rsidRDefault="00E9085E" w:rsidP="00C30348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="00C30348" w:rsidRPr="00C30348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</w:t>
            </w:r>
            <w:r w:rsidR="00C30348" w:rsidRPr="00C30348">
              <w:rPr>
                <w:sz w:val="24"/>
                <w:szCs w:val="24"/>
                <w:lang w:eastAsia="uk-UA"/>
              </w:rPr>
              <w:t>соба подала не в повному обсязі передбачені цим Законом документи (відомості) або документ, що посвідчує особу та підтверджує громадянство України, є недійсним;</w:t>
            </w:r>
          </w:p>
          <w:p w:rsidR="00C30348" w:rsidRPr="00C30348" w:rsidRDefault="00E9085E" w:rsidP="00C30348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="00C30348" w:rsidRPr="00C30348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В</w:t>
            </w:r>
            <w:r w:rsidR="00C30348" w:rsidRPr="00C30348">
              <w:rPr>
                <w:sz w:val="24"/>
                <w:szCs w:val="24"/>
                <w:lang w:eastAsia="uk-UA"/>
              </w:rPr>
              <w:t>ідомості реєстру територіальної громади не відповідають відомостям у поданих особою документах або відомостях;</w:t>
            </w:r>
          </w:p>
          <w:p w:rsidR="001E25B9" w:rsidRPr="00F94EC9" w:rsidRDefault="00E9085E" w:rsidP="00E9085E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="00C30348" w:rsidRPr="00C30348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="00C30348" w:rsidRPr="00C30348">
              <w:rPr>
                <w:sz w:val="24"/>
                <w:szCs w:val="24"/>
                <w:lang w:eastAsia="uk-UA"/>
              </w:rPr>
              <w:t>а зняттям із задекларованого або зареєстрованого місця проживання (перебування) звернулася дитина віком до 14 років або особа, не уповноважена на подання документів.</w:t>
            </w:r>
          </w:p>
        </w:tc>
      </w:tr>
      <w:tr w:rsidR="001E25B9" w:rsidRPr="00F94EC9" w:rsidTr="001E25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348" w:rsidRPr="00C30348" w:rsidRDefault="00C30348" w:rsidP="00C30348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 w:rsidRPr="00C30348">
              <w:rPr>
                <w:sz w:val="24"/>
                <w:szCs w:val="24"/>
                <w:lang w:eastAsia="uk-UA"/>
              </w:rPr>
              <w:t>1.</w:t>
            </w:r>
            <w:r>
              <w:rPr>
                <w:sz w:val="24"/>
                <w:szCs w:val="24"/>
                <w:lang w:eastAsia="uk-UA"/>
              </w:rPr>
              <w:t xml:space="preserve"> Зняття</w:t>
            </w:r>
            <w:r w:rsidRPr="00C30348">
              <w:rPr>
                <w:sz w:val="24"/>
                <w:szCs w:val="24"/>
                <w:lang w:eastAsia="uk-UA"/>
              </w:rPr>
              <w:t xml:space="preserve"> із задекларованого або зареєстрованого місця проживання</w:t>
            </w:r>
          </w:p>
          <w:p w:rsidR="001E25B9" w:rsidRPr="00F94EC9" w:rsidRDefault="00C30348" w:rsidP="00C30348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Pr="00C30348">
              <w:rPr>
                <w:sz w:val="24"/>
                <w:szCs w:val="24"/>
                <w:lang w:eastAsia="uk-UA"/>
              </w:rPr>
              <w:t>Відмову у знятті із задекларованого або зареєстрованого місця проживання</w:t>
            </w:r>
          </w:p>
        </w:tc>
      </w:tr>
      <w:tr w:rsidR="001E25B9" w:rsidRPr="00F94EC9" w:rsidTr="001E25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7E21DA" w:rsidRDefault="001E25B9" w:rsidP="001E25B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767479">
              <w:rPr>
                <w:color w:val="000000"/>
                <w:sz w:val="24"/>
                <w:szCs w:val="24"/>
              </w:rPr>
              <w:t>Отримати результати надання послуги заявник може особисто або через законного представника.</w:t>
            </w:r>
          </w:p>
        </w:tc>
      </w:tr>
      <w:tr w:rsidR="001E25B9" w:rsidRPr="00F94EC9" w:rsidTr="001E25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Pr="00F94EC9" w:rsidRDefault="001E25B9" w:rsidP="001E25B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Default="001E25B9" w:rsidP="001E25B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5B9" w:rsidRDefault="00760BF8" w:rsidP="00760BF8">
            <w:pPr>
              <w:ind w:firstLine="287"/>
              <w:rPr>
                <w:sz w:val="24"/>
                <w:szCs w:val="24"/>
                <w:lang w:eastAsia="uk-UA"/>
              </w:rPr>
            </w:pPr>
            <w:r w:rsidRPr="00760BF8">
              <w:rPr>
                <w:sz w:val="24"/>
                <w:szCs w:val="24"/>
                <w:lang w:eastAsia="uk-UA"/>
              </w:rPr>
              <w:t xml:space="preserve">Адміністративний збір не справляється у разі зняття із задекларованого/зареєстрованого місця проживання/зміни місця </w:t>
            </w:r>
            <w:proofErr w:type="spellStart"/>
            <w:r w:rsidRPr="00760BF8">
              <w:rPr>
                <w:sz w:val="24"/>
                <w:szCs w:val="24"/>
                <w:lang w:eastAsia="uk-UA"/>
              </w:rPr>
              <w:t>проживання:за</w:t>
            </w:r>
            <w:proofErr w:type="spellEnd"/>
            <w:r w:rsidRPr="00760BF8">
              <w:rPr>
                <w:sz w:val="24"/>
                <w:szCs w:val="24"/>
                <w:lang w:eastAsia="uk-UA"/>
              </w:rPr>
              <w:t xml:space="preserve"> повідомленням територіального органу або підрозділу центрального органу виконавчої влади, що реалізує державну політику у сфері реєстрації фізичних осіб; 2) за повідомленням спеціалізованої соціальної установи, закладу для бездомних осіб, іншого надавача соціальних послуг з проживанням; 3) на підставі судового рішення, яке набрало законної сили, про позбавлення права власності на житло або права користування житлом, про виселення, про визнання особи безвісно відсутньою або оголошення її померлою; 4) за повідомленням уповноваженої особи житла.</w:t>
            </w:r>
          </w:p>
          <w:p w:rsidR="00760BF8" w:rsidRDefault="00760BF8" w:rsidP="00760BF8">
            <w:pPr>
              <w:ind w:firstLine="287"/>
              <w:rPr>
                <w:sz w:val="24"/>
                <w:szCs w:val="24"/>
                <w:lang w:eastAsia="uk-UA"/>
              </w:rPr>
            </w:pPr>
            <w:r w:rsidRPr="00760BF8">
              <w:rPr>
                <w:sz w:val="24"/>
                <w:szCs w:val="24"/>
                <w:lang w:eastAsia="uk-UA"/>
              </w:rPr>
              <w:t xml:space="preserve">Зняття з реєстрації місця проживання дітей-сиріт та дітей, позбавлених батьківського піклування, осіб, </w:t>
            </w:r>
            <w:r w:rsidRPr="00760BF8">
              <w:rPr>
                <w:sz w:val="24"/>
                <w:szCs w:val="24"/>
                <w:lang w:eastAsia="uk-UA"/>
              </w:rPr>
              <w:lastRenderedPageBreak/>
              <w:t>стосовно яких встановлено опіку чи піклування, здійснюється за погодженням з органами опіки і піклування.</w:t>
            </w:r>
          </w:p>
        </w:tc>
      </w:tr>
    </w:tbl>
    <w:p w:rsidR="001E25B9" w:rsidRDefault="001E25B9" w:rsidP="001E25B9">
      <w:pPr>
        <w:rPr>
          <w:sz w:val="24"/>
          <w:szCs w:val="24"/>
        </w:rPr>
      </w:pPr>
    </w:p>
    <w:p w:rsidR="009F27CF" w:rsidRDefault="009F27CF" w:rsidP="001E25B9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342510" w:rsidRDefault="00342510" w:rsidP="003929CF">
      <w:pPr>
        <w:rPr>
          <w:sz w:val="24"/>
          <w:szCs w:val="24"/>
        </w:rPr>
      </w:pPr>
    </w:p>
    <w:p w:rsidR="00342510" w:rsidRDefault="00342510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012BBE" w:rsidRDefault="00012BBE" w:rsidP="003929CF">
      <w:pPr>
        <w:rPr>
          <w:sz w:val="24"/>
          <w:szCs w:val="24"/>
        </w:rPr>
      </w:pPr>
    </w:p>
    <w:p w:rsidR="00012BBE" w:rsidRDefault="00012BBE" w:rsidP="003929CF">
      <w:pPr>
        <w:rPr>
          <w:sz w:val="24"/>
          <w:szCs w:val="24"/>
        </w:rPr>
      </w:pPr>
    </w:p>
    <w:p w:rsidR="00012BBE" w:rsidRDefault="00012BBE" w:rsidP="003929CF">
      <w:pPr>
        <w:rPr>
          <w:sz w:val="24"/>
          <w:szCs w:val="24"/>
        </w:rPr>
      </w:pPr>
    </w:p>
    <w:p w:rsidR="00012BBE" w:rsidRDefault="00012BBE" w:rsidP="003929CF">
      <w:pPr>
        <w:rPr>
          <w:sz w:val="24"/>
          <w:szCs w:val="24"/>
        </w:rPr>
      </w:pPr>
    </w:p>
    <w:p w:rsidR="00012BBE" w:rsidRDefault="00012BBE" w:rsidP="003929CF">
      <w:pPr>
        <w:rPr>
          <w:sz w:val="24"/>
          <w:szCs w:val="24"/>
        </w:rPr>
      </w:pPr>
    </w:p>
    <w:p w:rsidR="00012BBE" w:rsidRDefault="00012BBE" w:rsidP="003929CF">
      <w:pPr>
        <w:rPr>
          <w:sz w:val="24"/>
          <w:szCs w:val="24"/>
        </w:rPr>
      </w:pPr>
    </w:p>
    <w:p w:rsidR="00C137DA" w:rsidRDefault="00C137DA" w:rsidP="003929CF">
      <w:pPr>
        <w:rPr>
          <w:sz w:val="24"/>
          <w:szCs w:val="24"/>
        </w:rPr>
      </w:pPr>
    </w:p>
    <w:p w:rsidR="009F27CF" w:rsidRDefault="009F27CF" w:rsidP="003929CF">
      <w:pPr>
        <w:rPr>
          <w:sz w:val="24"/>
          <w:szCs w:val="24"/>
        </w:rPr>
      </w:pPr>
    </w:p>
    <w:p w:rsidR="007F22F5" w:rsidRDefault="007F22F5" w:rsidP="003929CF">
      <w:pPr>
        <w:rPr>
          <w:sz w:val="24"/>
          <w:szCs w:val="24"/>
        </w:rPr>
      </w:pPr>
      <w:bookmarkStart w:id="0" w:name="_GoBack"/>
      <w:bookmarkEnd w:id="0"/>
    </w:p>
    <w:sectPr w:rsidR="007F22F5" w:rsidSect="0030240E">
      <w:headerReference w:type="default" r:id="rId8"/>
      <w:pgSz w:w="11906" w:h="16838"/>
      <w:pgMar w:top="426" w:right="567" w:bottom="284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63" w:rsidRDefault="00F33A63">
      <w:r>
        <w:separator/>
      </w:r>
    </w:p>
  </w:endnote>
  <w:endnote w:type="continuationSeparator" w:id="0">
    <w:p w:rsidR="00F33A63" w:rsidRDefault="00F3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63" w:rsidRDefault="00F33A63">
      <w:r>
        <w:separator/>
      </w:r>
    </w:p>
  </w:footnote>
  <w:footnote w:type="continuationSeparator" w:id="0">
    <w:p w:rsidR="00F33A63" w:rsidRDefault="00F3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03" w:rsidRDefault="009E2D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679025A"/>
    <w:multiLevelType w:val="hybridMultilevel"/>
    <w:tmpl w:val="21C61C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0983"/>
    <w:multiLevelType w:val="hybridMultilevel"/>
    <w:tmpl w:val="79FC4F7E"/>
    <w:lvl w:ilvl="0" w:tplc="4F70E0A4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52" w:hanging="360"/>
      </w:pPr>
    </w:lvl>
    <w:lvl w:ilvl="2" w:tplc="0422001B" w:tentative="1">
      <w:start w:val="1"/>
      <w:numFmt w:val="lowerRoman"/>
      <w:lvlText w:val="%3."/>
      <w:lvlJc w:val="right"/>
      <w:pPr>
        <w:ind w:left="2072" w:hanging="180"/>
      </w:pPr>
    </w:lvl>
    <w:lvl w:ilvl="3" w:tplc="0422000F" w:tentative="1">
      <w:start w:val="1"/>
      <w:numFmt w:val="decimal"/>
      <w:lvlText w:val="%4."/>
      <w:lvlJc w:val="left"/>
      <w:pPr>
        <w:ind w:left="2792" w:hanging="360"/>
      </w:pPr>
    </w:lvl>
    <w:lvl w:ilvl="4" w:tplc="04220019" w:tentative="1">
      <w:start w:val="1"/>
      <w:numFmt w:val="lowerLetter"/>
      <w:lvlText w:val="%5."/>
      <w:lvlJc w:val="left"/>
      <w:pPr>
        <w:ind w:left="3512" w:hanging="360"/>
      </w:pPr>
    </w:lvl>
    <w:lvl w:ilvl="5" w:tplc="0422001B" w:tentative="1">
      <w:start w:val="1"/>
      <w:numFmt w:val="lowerRoman"/>
      <w:lvlText w:val="%6."/>
      <w:lvlJc w:val="right"/>
      <w:pPr>
        <w:ind w:left="4232" w:hanging="180"/>
      </w:pPr>
    </w:lvl>
    <w:lvl w:ilvl="6" w:tplc="0422000F" w:tentative="1">
      <w:start w:val="1"/>
      <w:numFmt w:val="decimal"/>
      <w:lvlText w:val="%7."/>
      <w:lvlJc w:val="left"/>
      <w:pPr>
        <w:ind w:left="4952" w:hanging="360"/>
      </w:pPr>
    </w:lvl>
    <w:lvl w:ilvl="7" w:tplc="04220019" w:tentative="1">
      <w:start w:val="1"/>
      <w:numFmt w:val="lowerLetter"/>
      <w:lvlText w:val="%8."/>
      <w:lvlJc w:val="left"/>
      <w:pPr>
        <w:ind w:left="5672" w:hanging="360"/>
      </w:pPr>
    </w:lvl>
    <w:lvl w:ilvl="8" w:tplc="0422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8E0"/>
    <w:multiLevelType w:val="hybridMultilevel"/>
    <w:tmpl w:val="6218A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29CA"/>
    <w:multiLevelType w:val="hybridMultilevel"/>
    <w:tmpl w:val="D5DC19FA"/>
    <w:lvl w:ilvl="0" w:tplc="0422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6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6626BE"/>
    <w:multiLevelType w:val="hybridMultilevel"/>
    <w:tmpl w:val="01D6DEFC"/>
    <w:lvl w:ilvl="0" w:tplc="8452A1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1799"/>
    <w:multiLevelType w:val="hybridMultilevel"/>
    <w:tmpl w:val="A150E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10" w15:restartNumberingAfterBreak="0">
    <w:nsid w:val="2FEA691F"/>
    <w:multiLevelType w:val="hybridMultilevel"/>
    <w:tmpl w:val="59D223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14E0F"/>
    <w:multiLevelType w:val="hybridMultilevel"/>
    <w:tmpl w:val="6C64C75E"/>
    <w:lvl w:ilvl="0" w:tplc="853E0D38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2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CAD686A"/>
    <w:multiLevelType w:val="hybridMultilevel"/>
    <w:tmpl w:val="EDD498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0638"/>
    <w:multiLevelType w:val="hybridMultilevel"/>
    <w:tmpl w:val="640C7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46D35A13"/>
    <w:multiLevelType w:val="hybridMultilevel"/>
    <w:tmpl w:val="6136C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946A0"/>
    <w:multiLevelType w:val="hybridMultilevel"/>
    <w:tmpl w:val="D0BE9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B0EC7"/>
    <w:multiLevelType w:val="hybridMultilevel"/>
    <w:tmpl w:val="8E64F7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20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21" w15:restartNumberingAfterBreak="0">
    <w:nsid w:val="7C0A64AA"/>
    <w:multiLevelType w:val="hybridMultilevel"/>
    <w:tmpl w:val="4FEA2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15"/>
  </w:num>
  <w:num w:numId="6">
    <w:abstractNumId w:val="6"/>
  </w:num>
  <w:num w:numId="7">
    <w:abstractNumId w:val="3"/>
  </w:num>
  <w:num w:numId="8">
    <w:abstractNumId w:val="12"/>
  </w:num>
  <w:num w:numId="9">
    <w:abstractNumId w:val="22"/>
  </w:num>
  <w:num w:numId="10">
    <w:abstractNumId w:val="18"/>
  </w:num>
  <w:num w:numId="11">
    <w:abstractNumId w:val="16"/>
  </w:num>
  <w:num w:numId="12">
    <w:abstractNumId w:val="8"/>
  </w:num>
  <w:num w:numId="13">
    <w:abstractNumId w:val="1"/>
  </w:num>
  <w:num w:numId="14">
    <w:abstractNumId w:val="17"/>
  </w:num>
  <w:num w:numId="15">
    <w:abstractNumId w:val="14"/>
  </w:num>
  <w:num w:numId="16">
    <w:abstractNumId w:val="4"/>
  </w:num>
  <w:num w:numId="17">
    <w:abstractNumId w:val="13"/>
  </w:num>
  <w:num w:numId="18">
    <w:abstractNumId w:val="7"/>
  </w:num>
  <w:num w:numId="19">
    <w:abstractNumId w:val="10"/>
  </w:num>
  <w:num w:numId="20">
    <w:abstractNumId w:val="21"/>
  </w:num>
  <w:num w:numId="21">
    <w:abstractNumId w:val="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1305"/>
    <w:rsid w:val="00010AF8"/>
    <w:rsid w:val="00012BBE"/>
    <w:rsid w:val="000300D7"/>
    <w:rsid w:val="00035235"/>
    <w:rsid w:val="0003762E"/>
    <w:rsid w:val="00040A5D"/>
    <w:rsid w:val="00057BF1"/>
    <w:rsid w:val="0006029A"/>
    <w:rsid w:val="000605BE"/>
    <w:rsid w:val="000703CD"/>
    <w:rsid w:val="00070A59"/>
    <w:rsid w:val="00075BBE"/>
    <w:rsid w:val="0007709C"/>
    <w:rsid w:val="00082613"/>
    <w:rsid w:val="000845B1"/>
    <w:rsid w:val="00085371"/>
    <w:rsid w:val="00093960"/>
    <w:rsid w:val="000953B1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0F4895"/>
    <w:rsid w:val="000F617E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1EE1"/>
    <w:rsid w:val="001648B8"/>
    <w:rsid w:val="001651D9"/>
    <w:rsid w:val="0019011A"/>
    <w:rsid w:val="001A0733"/>
    <w:rsid w:val="001A42A6"/>
    <w:rsid w:val="001C13B9"/>
    <w:rsid w:val="001C19F2"/>
    <w:rsid w:val="001C7354"/>
    <w:rsid w:val="001D114C"/>
    <w:rsid w:val="001D5657"/>
    <w:rsid w:val="001E0E70"/>
    <w:rsid w:val="001E25B9"/>
    <w:rsid w:val="001F0790"/>
    <w:rsid w:val="001F4787"/>
    <w:rsid w:val="001F5B30"/>
    <w:rsid w:val="001F70EB"/>
    <w:rsid w:val="0020176B"/>
    <w:rsid w:val="00207B29"/>
    <w:rsid w:val="00207EC6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81FD2"/>
    <w:rsid w:val="0028415F"/>
    <w:rsid w:val="00284499"/>
    <w:rsid w:val="002945CF"/>
    <w:rsid w:val="002A134F"/>
    <w:rsid w:val="002B5859"/>
    <w:rsid w:val="002C39AC"/>
    <w:rsid w:val="002C6AA7"/>
    <w:rsid w:val="002C748D"/>
    <w:rsid w:val="002D61AA"/>
    <w:rsid w:val="002F6677"/>
    <w:rsid w:val="00301712"/>
    <w:rsid w:val="0030240E"/>
    <w:rsid w:val="00313492"/>
    <w:rsid w:val="00323DE7"/>
    <w:rsid w:val="00342510"/>
    <w:rsid w:val="00360CE8"/>
    <w:rsid w:val="003641DF"/>
    <w:rsid w:val="00375A36"/>
    <w:rsid w:val="00381E79"/>
    <w:rsid w:val="003838E2"/>
    <w:rsid w:val="00385585"/>
    <w:rsid w:val="00390D80"/>
    <w:rsid w:val="003929CF"/>
    <w:rsid w:val="0039410C"/>
    <w:rsid w:val="003945B6"/>
    <w:rsid w:val="00397AF0"/>
    <w:rsid w:val="003A0DE1"/>
    <w:rsid w:val="003A3967"/>
    <w:rsid w:val="003A465D"/>
    <w:rsid w:val="003D441B"/>
    <w:rsid w:val="003E03D4"/>
    <w:rsid w:val="003E1019"/>
    <w:rsid w:val="003E1C96"/>
    <w:rsid w:val="003E2CBF"/>
    <w:rsid w:val="003E4FBF"/>
    <w:rsid w:val="003E6B74"/>
    <w:rsid w:val="00400CE8"/>
    <w:rsid w:val="00401FD9"/>
    <w:rsid w:val="00410FB3"/>
    <w:rsid w:val="004278C7"/>
    <w:rsid w:val="004465E1"/>
    <w:rsid w:val="00450D8A"/>
    <w:rsid w:val="004548BC"/>
    <w:rsid w:val="00455A2B"/>
    <w:rsid w:val="00460F1C"/>
    <w:rsid w:val="0046323A"/>
    <w:rsid w:val="0046358D"/>
    <w:rsid w:val="004731A1"/>
    <w:rsid w:val="004838F0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1A6B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86814"/>
    <w:rsid w:val="00592154"/>
    <w:rsid w:val="0059459D"/>
    <w:rsid w:val="005959BD"/>
    <w:rsid w:val="0059760B"/>
    <w:rsid w:val="005B171F"/>
    <w:rsid w:val="005B1B2C"/>
    <w:rsid w:val="005D0462"/>
    <w:rsid w:val="005D23CE"/>
    <w:rsid w:val="005D4643"/>
    <w:rsid w:val="005D742A"/>
    <w:rsid w:val="005F4C39"/>
    <w:rsid w:val="00603E47"/>
    <w:rsid w:val="00604996"/>
    <w:rsid w:val="00616FD9"/>
    <w:rsid w:val="00622936"/>
    <w:rsid w:val="00633851"/>
    <w:rsid w:val="006346E3"/>
    <w:rsid w:val="00640DAF"/>
    <w:rsid w:val="006412E8"/>
    <w:rsid w:val="00643B97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F04B0"/>
    <w:rsid w:val="00711E62"/>
    <w:rsid w:val="00722219"/>
    <w:rsid w:val="00732B80"/>
    <w:rsid w:val="00744F1B"/>
    <w:rsid w:val="00750645"/>
    <w:rsid w:val="00760BF8"/>
    <w:rsid w:val="00761E91"/>
    <w:rsid w:val="00767479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D5108"/>
    <w:rsid w:val="007E21DA"/>
    <w:rsid w:val="007E4A66"/>
    <w:rsid w:val="007E4E51"/>
    <w:rsid w:val="007F22F5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6631F"/>
    <w:rsid w:val="0088053D"/>
    <w:rsid w:val="0089117F"/>
    <w:rsid w:val="00895711"/>
    <w:rsid w:val="008A24E2"/>
    <w:rsid w:val="008A581D"/>
    <w:rsid w:val="008B1659"/>
    <w:rsid w:val="008C0A98"/>
    <w:rsid w:val="008C3C66"/>
    <w:rsid w:val="008E00A3"/>
    <w:rsid w:val="008F0830"/>
    <w:rsid w:val="008F75B8"/>
    <w:rsid w:val="009105C4"/>
    <w:rsid w:val="00911F85"/>
    <w:rsid w:val="0091645E"/>
    <w:rsid w:val="00926463"/>
    <w:rsid w:val="00931272"/>
    <w:rsid w:val="00942C96"/>
    <w:rsid w:val="0095451E"/>
    <w:rsid w:val="009620EA"/>
    <w:rsid w:val="00963342"/>
    <w:rsid w:val="00971C34"/>
    <w:rsid w:val="00983AB2"/>
    <w:rsid w:val="009949BB"/>
    <w:rsid w:val="00996ABE"/>
    <w:rsid w:val="009A76C5"/>
    <w:rsid w:val="009B17E0"/>
    <w:rsid w:val="009C0216"/>
    <w:rsid w:val="009C03B8"/>
    <w:rsid w:val="009C4C1D"/>
    <w:rsid w:val="009C550D"/>
    <w:rsid w:val="009C636D"/>
    <w:rsid w:val="009C78F7"/>
    <w:rsid w:val="009C7C5E"/>
    <w:rsid w:val="009D4B9F"/>
    <w:rsid w:val="009D511E"/>
    <w:rsid w:val="009E07B1"/>
    <w:rsid w:val="009E2D03"/>
    <w:rsid w:val="009E325D"/>
    <w:rsid w:val="009F201E"/>
    <w:rsid w:val="009F27CF"/>
    <w:rsid w:val="00A02130"/>
    <w:rsid w:val="00A03163"/>
    <w:rsid w:val="00A064DC"/>
    <w:rsid w:val="00A07DA4"/>
    <w:rsid w:val="00A13EB0"/>
    <w:rsid w:val="00A164AE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F3CB2"/>
    <w:rsid w:val="00B0598F"/>
    <w:rsid w:val="00B1310E"/>
    <w:rsid w:val="00B13544"/>
    <w:rsid w:val="00B2237E"/>
    <w:rsid w:val="00B22FA0"/>
    <w:rsid w:val="00B23FE2"/>
    <w:rsid w:val="00B26E40"/>
    <w:rsid w:val="00B272C7"/>
    <w:rsid w:val="00B31771"/>
    <w:rsid w:val="00B3440A"/>
    <w:rsid w:val="00B50E38"/>
    <w:rsid w:val="00B51941"/>
    <w:rsid w:val="00B548CE"/>
    <w:rsid w:val="00B579ED"/>
    <w:rsid w:val="00B66F74"/>
    <w:rsid w:val="00B74FED"/>
    <w:rsid w:val="00B8094C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BD3"/>
    <w:rsid w:val="00BD4F01"/>
    <w:rsid w:val="00BE58AD"/>
    <w:rsid w:val="00BE5E7F"/>
    <w:rsid w:val="00BF0CE3"/>
    <w:rsid w:val="00BF258D"/>
    <w:rsid w:val="00BF2B7A"/>
    <w:rsid w:val="00BF3FEE"/>
    <w:rsid w:val="00BF7019"/>
    <w:rsid w:val="00BF7369"/>
    <w:rsid w:val="00BF7790"/>
    <w:rsid w:val="00C137DA"/>
    <w:rsid w:val="00C16BA2"/>
    <w:rsid w:val="00C170DA"/>
    <w:rsid w:val="00C21646"/>
    <w:rsid w:val="00C26048"/>
    <w:rsid w:val="00C30348"/>
    <w:rsid w:val="00C33EBC"/>
    <w:rsid w:val="00C46CDE"/>
    <w:rsid w:val="00C46D25"/>
    <w:rsid w:val="00C5102C"/>
    <w:rsid w:val="00C51CD7"/>
    <w:rsid w:val="00C5269A"/>
    <w:rsid w:val="00C566FA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CE7B65"/>
    <w:rsid w:val="00D03D12"/>
    <w:rsid w:val="00D046F9"/>
    <w:rsid w:val="00D122AF"/>
    <w:rsid w:val="00D17394"/>
    <w:rsid w:val="00D2506C"/>
    <w:rsid w:val="00D2664B"/>
    <w:rsid w:val="00D2734F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8184A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5D5B"/>
    <w:rsid w:val="00E47D6B"/>
    <w:rsid w:val="00E51A6F"/>
    <w:rsid w:val="00E549DE"/>
    <w:rsid w:val="00E55BA5"/>
    <w:rsid w:val="00E62E12"/>
    <w:rsid w:val="00E66C33"/>
    <w:rsid w:val="00E67863"/>
    <w:rsid w:val="00E76879"/>
    <w:rsid w:val="00E8689A"/>
    <w:rsid w:val="00E9085E"/>
    <w:rsid w:val="00E9323A"/>
    <w:rsid w:val="00E94667"/>
    <w:rsid w:val="00EA2EDC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3A1B"/>
    <w:rsid w:val="00F33A63"/>
    <w:rsid w:val="00F344C1"/>
    <w:rsid w:val="00F35371"/>
    <w:rsid w:val="00F35C16"/>
    <w:rsid w:val="00F369C4"/>
    <w:rsid w:val="00F52ADF"/>
    <w:rsid w:val="00F60504"/>
    <w:rsid w:val="00F6576B"/>
    <w:rsid w:val="00F86549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B78F4"/>
    <w:rsid w:val="00FC35FB"/>
    <w:rsid w:val="00FD318A"/>
    <w:rsid w:val="00FD5776"/>
    <w:rsid w:val="00FE1463"/>
    <w:rsid w:val="00FE1D10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60828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0A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uiPriority w:val="1"/>
    <w:qFormat/>
    <w:rsid w:val="0028415F"/>
    <w:pPr>
      <w:widowControl w:val="0"/>
      <w:autoSpaceDE w:val="0"/>
      <w:autoSpaceDN w:val="0"/>
      <w:jc w:val="left"/>
    </w:pPr>
  </w:style>
  <w:style w:type="character" w:customStyle="1" w:styleId="af">
    <w:name w:val="Основний текст Знак"/>
    <w:basedOn w:val="a0"/>
    <w:link w:val="ae"/>
    <w:uiPriority w:val="1"/>
    <w:rsid w:val="0028415F"/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HTML">
    <w:name w:val="HTML Preformatted"/>
    <w:aliases w:val="Знак Знак Знак Знак Знак Знак Знак1 Знак Знак Знак Знак"/>
    <w:basedOn w:val="a"/>
    <w:link w:val="HTML0"/>
    <w:uiPriority w:val="99"/>
    <w:rsid w:val="00455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ий HTML Знак"/>
    <w:aliases w:val="Знак Знак Знак Знак Знак Знак Знак1 Знак Знак Знак Знак Знак"/>
    <w:basedOn w:val="a0"/>
    <w:link w:val="HTML"/>
    <w:uiPriority w:val="99"/>
    <w:rsid w:val="00455A2B"/>
    <w:rPr>
      <w:rFonts w:ascii="Courier New" w:eastAsia="Times New Roman" w:hAnsi="Courier New" w:cs="Courier New"/>
      <w:sz w:val="24"/>
      <w:szCs w:val="24"/>
    </w:rPr>
  </w:style>
  <w:style w:type="paragraph" w:styleId="af0">
    <w:name w:val="Normal (Web)"/>
    <w:basedOn w:val="a"/>
    <w:uiPriority w:val="99"/>
    <w:rsid w:val="009E2D03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6213</Words>
  <Characters>3542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48</cp:revision>
  <cp:lastPrinted>2022-01-10T12:34:00Z</cp:lastPrinted>
  <dcterms:created xsi:type="dcterms:W3CDTF">2021-12-17T08:08:00Z</dcterms:created>
  <dcterms:modified xsi:type="dcterms:W3CDTF">2022-02-16T07:50:00Z</dcterms:modified>
</cp:coreProperties>
</file>