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08" w:rsidRPr="00E97E08" w:rsidRDefault="00E97E08" w:rsidP="00E97E08">
      <w:pPr>
        <w:pStyle w:val="ShapkaDocumentu"/>
        <w:spacing w:before="24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E97E08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E97E08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E97E08" w:rsidRPr="008161B3" w:rsidRDefault="00E97E08" w:rsidP="00E97E08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842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"/>
        <w:gridCol w:w="14"/>
        <w:gridCol w:w="14"/>
        <w:gridCol w:w="14"/>
        <w:gridCol w:w="11"/>
        <w:gridCol w:w="21"/>
        <w:gridCol w:w="29"/>
        <w:gridCol w:w="12"/>
        <w:gridCol w:w="24"/>
        <w:gridCol w:w="6"/>
        <w:gridCol w:w="219"/>
        <w:gridCol w:w="124"/>
        <w:gridCol w:w="28"/>
        <w:gridCol w:w="22"/>
        <w:gridCol w:w="42"/>
        <w:gridCol w:w="120"/>
        <w:gridCol w:w="76"/>
        <w:gridCol w:w="189"/>
        <w:gridCol w:w="1738"/>
        <w:gridCol w:w="18"/>
        <w:gridCol w:w="67"/>
        <w:gridCol w:w="33"/>
        <w:gridCol w:w="348"/>
        <w:gridCol w:w="14"/>
        <w:gridCol w:w="145"/>
        <w:gridCol w:w="16"/>
        <w:gridCol w:w="13"/>
        <w:gridCol w:w="29"/>
        <w:gridCol w:w="28"/>
        <w:gridCol w:w="12"/>
        <w:gridCol w:w="1065"/>
        <w:gridCol w:w="5061"/>
        <w:gridCol w:w="39"/>
        <w:gridCol w:w="15"/>
        <w:gridCol w:w="29"/>
        <w:gridCol w:w="196"/>
      </w:tblGrid>
      <w:tr w:rsidR="00E97E08" w:rsidRPr="008161B3" w:rsidTr="00E97E08">
        <w:trPr>
          <w:gridBefore w:val="9"/>
          <w:gridAfter w:val="3"/>
          <w:wBefore w:w="151" w:type="dxa"/>
          <w:wAfter w:w="236" w:type="dxa"/>
          <w:trHeight w:val="420"/>
        </w:trPr>
        <w:tc>
          <w:tcPr>
            <w:tcW w:w="94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Default="00E97E08" w:rsidP="00717E8A">
            <w:pPr>
              <w:jc w:val="center"/>
              <w:rPr>
                <w:rFonts w:ascii="Times New Roman" w:eastAsia="Helvetica Neue" w:hAnsi="Times New Roman"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  <w:r w:rsidRPr="00E97E08">
              <w:rPr>
                <w:rFonts w:ascii="Times New Roman" w:eastAsia="Helvetica Neue" w:hAnsi="Times New Roman"/>
                <w:sz w:val="20"/>
                <w:szCs w:val="28"/>
              </w:rPr>
              <w:t xml:space="preserve"> </w:t>
            </w:r>
          </w:p>
          <w:p w:rsidR="00E97E08" w:rsidRPr="008161B3" w:rsidRDefault="00E97E08" w:rsidP="00717E8A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97E08" w:rsidRPr="008161B3" w:rsidTr="00E97E08">
        <w:trPr>
          <w:gridBefore w:val="9"/>
          <w:gridAfter w:val="3"/>
          <w:wBefore w:w="151" w:type="dxa"/>
          <w:wAfter w:w="236" w:type="dxa"/>
        </w:trPr>
        <w:tc>
          <w:tcPr>
            <w:tcW w:w="435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E97E08" w:rsidRPr="008161B3" w:rsidRDefault="00E97E08" w:rsidP="00717E8A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  <w:trHeight w:val="420"/>
        </w:trPr>
        <w:tc>
          <w:tcPr>
            <w:tcW w:w="944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E97E08" w:rsidRPr="00E97E08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(найменування)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  <w:r w:rsidRPr="00E97E08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______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E97E08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E97E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одну або декілька підстав)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E97E08" w:rsidRPr="008161B3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949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E97E08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E97E08" w:rsidRPr="008161B3" w:rsidRDefault="00E97E08" w:rsidP="00E97E0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97E08" w:rsidRPr="008161B3" w:rsidTr="00E97E08">
        <w:trPr>
          <w:gridBefore w:val="7"/>
          <w:gridAfter w:val="3"/>
          <w:wBefore w:w="115" w:type="dxa"/>
          <w:wAfter w:w="236" w:type="dxa"/>
          <w:trHeight w:val="1835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E08" w:rsidRPr="008161B3" w:rsidRDefault="00E97E08" w:rsidP="00717E8A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95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E97E08" w:rsidRPr="008161B3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E97E08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E97E08" w:rsidRPr="009A277A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val="ru-RU"/>
              </w:rPr>
            </w:pPr>
            <w:r w:rsidRPr="009A277A">
              <w:rPr>
                <w:rFonts w:ascii="Times New Roman" w:eastAsia="Helvetica Neue" w:hAnsi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E97E08" w:rsidRPr="009A277A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val="ru-RU"/>
              </w:rPr>
            </w:pPr>
            <w:r w:rsidRPr="009A277A">
              <w:rPr>
                <w:rFonts w:ascii="Times New Roman" w:eastAsia="Helvetica Neue" w:hAnsi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E97E08" w:rsidRPr="00E97E08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E97E08" w:rsidRPr="008161B3" w:rsidRDefault="00E97E08" w:rsidP="00E97E0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97E08" w:rsidRPr="008161B3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97E08" w:rsidRPr="008161B3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97E08" w:rsidRPr="008161B3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  <w:trHeight w:val="420"/>
        </w:trPr>
        <w:tc>
          <w:tcPr>
            <w:tcW w:w="948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  <w:trHeight w:val="420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код згідно з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  <w:trHeight w:val="420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E97E08" w:rsidRPr="008161B3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95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97E08" w:rsidRPr="008161B3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97E08" w:rsidRPr="008161B3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95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E97E08" w:rsidRPr="008161B3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E97E08" w:rsidRPr="008161B3" w:rsidRDefault="00E97E08" w:rsidP="00717E8A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36" w:type="dxa"/>
          <w:trHeight w:val="420"/>
        </w:trPr>
        <w:tc>
          <w:tcPr>
            <w:tcW w:w="3345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4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E97E08" w:rsidRPr="008161B3" w:rsidRDefault="00E97E08" w:rsidP="00717E8A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36" w:type="dxa"/>
          <w:trHeight w:val="420"/>
        </w:trPr>
        <w:tc>
          <w:tcPr>
            <w:tcW w:w="3345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24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E97E08" w:rsidRPr="00E97E08" w:rsidRDefault="00E97E08" w:rsidP="00717E8A">
            <w:pPr>
              <w:ind w:right="-2"/>
              <w:rPr>
                <w:rFonts w:ascii="Times New Roman" w:hAnsi="Times New Roman"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E97E08" w:rsidRPr="008161B3" w:rsidRDefault="00E97E08" w:rsidP="00717E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E97E08" w:rsidRPr="00E97E08" w:rsidRDefault="00E97E08" w:rsidP="00717E8A">
            <w:pPr>
              <w:ind w:right="-2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E97E08" w:rsidRPr="008161B3" w:rsidRDefault="00E97E08" w:rsidP="00717E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E97E08" w:rsidRPr="008161B3" w:rsidRDefault="00E97E08" w:rsidP="00717E8A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(адреса об’єкта будівництва, присвоєна 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97E08" w:rsidRPr="008161B3" w:rsidTr="00E97E08">
        <w:trPr>
          <w:gridBefore w:val="1"/>
          <w:gridAfter w:val="2"/>
          <w:wBefore w:w="12" w:type="dxa"/>
          <w:wAfter w:w="221" w:type="dxa"/>
          <w:trHeight w:val="20"/>
        </w:trPr>
        <w:tc>
          <w:tcPr>
            <w:tcW w:w="334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E97E08" w:rsidRPr="008161B3" w:rsidRDefault="00E97E08" w:rsidP="00717E8A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E97E08" w:rsidRPr="008161B3" w:rsidRDefault="00E97E08" w:rsidP="00717E8A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E97E08" w:rsidRPr="008161B3" w:rsidRDefault="00E97E08" w:rsidP="00717E8A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E97E08" w:rsidRPr="008161B3" w:rsidRDefault="00E97E08" w:rsidP="00E97E08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 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97E08" w:rsidRPr="008161B3" w:rsidTr="00E97E08">
        <w:trPr>
          <w:gridAfter w:val="3"/>
          <w:wAfter w:w="236" w:type="dxa"/>
          <w:trHeight w:val="420"/>
        </w:trPr>
        <w:tc>
          <w:tcPr>
            <w:tcW w:w="335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E08" w:rsidRPr="008161B3" w:rsidRDefault="00E97E08" w:rsidP="00717E8A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9802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E97E0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E97E08" w:rsidRPr="008161B3" w:rsidRDefault="00E97E08" w:rsidP="00E97E08">
            <w:pPr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E97E08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E97E08" w:rsidRPr="008161B3" w:rsidRDefault="00E97E08" w:rsidP="00717E8A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E97E08" w:rsidRPr="008161B3" w:rsidRDefault="00E97E08" w:rsidP="00717E8A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E97E0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6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9F3873" w:rsidRDefault="00E97E08" w:rsidP="00717E8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0" w:type="dxa"/>
          <w:trHeight w:val="764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0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9596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2747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видачі: </w:t>
            </w:r>
            <w:r w:rsidRPr="00E97E08">
              <w:rPr>
                <w:rFonts w:ascii="Times New Roman" w:hAnsi="Times New Roman"/>
                <w:sz w:val="24"/>
                <w:szCs w:val="28"/>
              </w:rPr>
              <w:t>__.__.___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2747" w:type="dxa"/>
            <w:gridSpan w:val="17"/>
            <w:vAlign w:val="center"/>
            <w:hideMark/>
          </w:tcPr>
          <w:p w:rsidR="00E97E08" w:rsidRPr="008161B3" w:rsidRDefault="00E97E08" w:rsidP="0071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7E08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E97E08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97E08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97E08" w:rsidRPr="009A277A" w:rsidRDefault="00E97E08" w:rsidP="00717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277A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</w:t>
            </w:r>
          </w:p>
          <w:p w:rsidR="00E97E08" w:rsidRPr="00E97E08" w:rsidRDefault="00E97E08" w:rsidP="00717E8A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</w:r>
            <w:r w:rsidRPr="00E97E0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будівельний паспорт)</w:t>
            </w:r>
          </w:p>
          <w:p w:rsidR="00E97E08" w:rsidRPr="00BB7F2F" w:rsidRDefault="00E97E08" w:rsidP="00717E8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2747" w:type="dxa"/>
            <w:gridSpan w:val="17"/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E97E08" w:rsidRDefault="00E97E08" w:rsidP="00717E8A">
            <w:pPr>
              <w:spacing w:line="276" w:lineRule="auto"/>
              <w:ind w:right="180"/>
              <w:rPr>
                <w:rFonts w:eastAsia="Arial" w:cs="Arial"/>
                <w:sz w:val="22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E97E08">
              <w:rPr>
                <w:rFonts w:ascii="Times New Roman" w:eastAsia="Arial" w:hAnsi="Times New Roman"/>
                <w:i/>
                <w:sz w:val="20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4"/>
          <w:wBefore w:w="65" w:type="dxa"/>
          <w:wAfter w:w="275" w:type="dxa"/>
          <w:trHeight w:val="420"/>
        </w:trPr>
        <w:tc>
          <w:tcPr>
            <w:tcW w:w="9502" w:type="dxa"/>
            <w:gridSpan w:val="27"/>
          </w:tcPr>
          <w:p w:rsidR="00E97E08" w:rsidRPr="008161B3" w:rsidRDefault="00E97E08" w:rsidP="00717E8A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за наявності </w:t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розробленого за бажанням замовника проекту будівництва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)</w:t>
            </w:r>
          </w:p>
        </w:tc>
      </w:tr>
      <w:tr w:rsidR="00E97E08" w:rsidRPr="008161B3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4"/>
          <w:wBefore w:w="65" w:type="dxa"/>
          <w:wAfter w:w="275" w:type="dxa"/>
          <w:trHeight w:val="420"/>
        </w:trPr>
        <w:tc>
          <w:tcPr>
            <w:tcW w:w="2651" w:type="dxa"/>
            <w:gridSpan w:val="14"/>
          </w:tcPr>
          <w:p w:rsidR="00E97E08" w:rsidRPr="008161B3" w:rsidRDefault="00E97E08" w:rsidP="00717E8A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51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E97E08" w:rsidRPr="008161B3" w:rsidRDefault="00E97E08" w:rsidP="00717E8A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серпня 2021 р.)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3"/>
          <w:wBefore w:w="151" w:type="dxa"/>
          <w:wAfter w:w="236" w:type="dxa"/>
          <w:trHeight w:val="480"/>
        </w:trPr>
        <w:tc>
          <w:tcPr>
            <w:tcW w:w="94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за наявності </w:t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)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3"/>
          <w:wBefore w:w="151" w:type="dxa"/>
          <w:wAfter w:w="236" w:type="dxa"/>
          <w:trHeight w:val="480"/>
        </w:trPr>
        <w:tc>
          <w:tcPr>
            <w:tcW w:w="2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E97E08" w:rsidRPr="008161B3" w:rsidRDefault="00E97E08" w:rsidP="00717E8A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(обов’язковий для експертних звітів, виданих 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br/>
              <w:t>після 1 грудня 2020 р.)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95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E97E08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43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для осіб, які мають відмітку у паспорті про відмову від прийняття </w:t>
            </w:r>
            <w:r w:rsidRPr="00E97E0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реєстраційного номера облікової картки платника податків, зазначаються серія і номер паспорта)</w:t>
            </w:r>
          </w:p>
        </w:tc>
      </w:tr>
      <w:tr w:rsidR="00E97E08" w:rsidRPr="008161B3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E97E08" w:rsidRPr="008161B3" w:rsidRDefault="00E97E08" w:rsidP="00E97E08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97E08" w:rsidRPr="008161B3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Default="00E97E08" w:rsidP="00717E8A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E97E08" w:rsidRPr="008161B3" w:rsidRDefault="00E97E08" w:rsidP="00717E8A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:rsidTr="00717E8A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E97E08" w:rsidRPr="008161B3" w:rsidTr="00717E8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97E08" w:rsidRPr="008161B3" w:rsidTr="00717E8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:rsidTr="00717E8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E97E08" w:rsidRPr="008161B3" w:rsidRDefault="00E97E08" w:rsidP="00E97E08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E97E08" w:rsidRPr="008161B3" w:rsidTr="00717E8A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 підрядника</w:t>
            </w:r>
          </w:p>
        </w:tc>
      </w:tr>
      <w:tr w:rsidR="00E97E08" w:rsidRPr="008161B3" w:rsidTr="00717E8A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E97E08" w:rsidRPr="008161B3" w:rsidRDefault="00E97E08" w:rsidP="00717E8A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97E08" w:rsidRPr="008161B3" w:rsidTr="00717E8A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97E08" w:rsidRPr="008161B3" w:rsidTr="00717E8A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E08" w:rsidRPr="008161B3" w:rsidRDefault="00E97E08" w:rsidP="00717E8A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E97E08" w:rsidRPr="008161B3" w:rsidRDefault="00E97E08" w:rsidP="00E97E08"/>
    <w:p w:rsidR="00E97E08" w:rsidRPr="008161B3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E97E08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E97E08" w:rsidRPr="008161B3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E97E08" w:rsidRPr="008161B3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E97E08" w:rsidRPr="008161B3" w:rsidTr="009A277A">
        <w:tc>
          <w:tcPr>
            <w:tcW w:w="4416" w:type="dxa"/>
            <w:shd w:val="clear" w:color="auto" w:fill="auto"/>
          </w:tcPr>
          <w:p w:rsidR="00E97E08" w:rsidRPr="008161B3" w:rsidRDefault="00E97E08" w:rsidP="00717E8A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E97E08" w:rsidRPr="008161B3" w:rsidRDefault="00E97E08" w:rsidP="00717E8A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E97E08" w:rsidRPr="008161B3" w:rsidRDefault="00E97E08" w:rsidP="00717E8A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E97E08" w:rsidRDefault="00E97E08" w:rsidP="00717E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  <w:p w:rsidR="00194B6A" w:rsidRDefault="00194B6A" w:rsidP="00717E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4B6A" w:rsidRPr="008161B3" w:rsidRDefault="00194B6A" w:rsidP="00717E8A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A0325" w:rsidRPr="009A277A" w:rsidRDefault="009A277A" w:rsidP="009A277A">
      <w:pPr>
        <w:jc w:val="right"/>
        <w:rPr>
          <w:rFonts w:ascii="Times New Roman" w:hAnsi="Times New Roman"/>
          <w:color w:val="000000" w:themeColor="text1"/>
        </w:rPr>
      </w:pPr>
      <w:hyperlink r:id="rId4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(додаток 2 із змінами, внесеними згідно з</w:t>
        </w:r>
      </w:hyperlink>
      <w:r w:rsidRPr="009A277A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5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постановами</w:t>
        </w:r>
        <w:r w:rsidRPr="009A277A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</w:hyperlink>
      <w:hyperlink r:id="rId6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 Кабінету Міністрів України від 21.10.2015 р. N 879</w:t>
        </w:r>
      </w:hyperlink>
      <w:hyperlink r:id="rId7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9A277A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від 07.06.2017 р. N 404</w:t>
        </w:r>
      </w:hyperlink>
      <w:hyperlink r:id="rId8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9A277A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від 25.04.2018 р. N 327</w:t>
        </w:r>
      </w:hyperlink>
      <w:hyperlink r:id="rId9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9A277A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від 27.03.2019 р. N 367</w:t>
        </w:r>
      </w:hyperlink>
      <w:hyperlink r:id="rId10" w:tgtFrame="_blank" w:history="1"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9A277A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у редакції постанови Кабінету</w:t>
        </w:r>
        <w:r w:rsidRPr="009A277A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9A277A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 Міністрів України від 23.06.2021 р. N 681)</w:t>
        </w:r>
      </w:hyperlink>
    </w:p>
    <w:sectPr w:rsidR="00FA0325" w:rsidRPr="009A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62"/>
    <w:rsid w:val="00194B6A"/>
    <w:rsid w:val="00962C62"/>
    <w:rsid w:val="009A277A"/>
    <w:rsid w:val="00E97E08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EE4"/>
  <w15:chartTrackingRefBased/>
  <w15:docId w15:val="{FC0AF4F7-37CC-4773-BBCF-20E0A10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97E0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97E08"/>
    <w:pPr>
      <w:spacing w:before="120"/>
      <w:ind w:firstLine="567"/>
    </w:pPr>
  </w:style>
  <w:style w:type="paragraph" w:customStyle="1" w:styleId="ShapkaDocumentu">
    <w:name w:val="Shapka Documentu"/>
    <w:basedOn w:val="a"/>
    <w:rsid w:val="00E97E08"/>
    <w:pPr>
      <w:keepNext/>
      <w:keepLines/>
      <w:spacing w:after="240"/>
      <w:ind w:left="3969"/>
      <w:jc w:val="center"/>
    </w:pPr>
  </w:style>
  <w:style w:type="character" w:styleId="a4">
    <w:name w:val="Hyperlink"/>
    <w:basedOn w:val="a0"/>
    <w:uiPriority w:val="99"/>
    <w:semiHidden/>
    <w:unhideWhenUsed/>
    <w:rsid w:val="009A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80327?ed=2018_04_25&amp;an=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p170404?ed=2017_06_07&amp;an=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50879?ed=2015_10_21&amp;an=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kp170404?ed=2017_06_07&amp;an=96" TargetMode="External"/><Relationship Id="rId10" Type="http://schemas.openxmlformats.org/officeDocument/2006/relationships/hyperlink" Target="https://ips.ligazakon.net/document/view/kp210681?ed=2021_06_23&amp;an=10184" TargetMode="External"/><Relationship Id="rId4" Type="http://schemas.openxmlformats.org/officeDocument/2006/relationships/hyperlink" Target="https://ips.ligazakon.net/document/view/kp150879?ed=2015_10_21&amp;an=60" TargetMode="External"/><Relationship Id="rId9" Type="http://schemas.openxmlformats.org/officeDocument/2006/relationships/hyperlink" Target="https://ips.ligazakon.net/document/view/kp190367?ed=2019_03_27&amp;an=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Леухина Наталья</cp:lastModifiedBy>
  <cp:revision>4</cp:revision>
  <dcterms:created xsi:type="dcterms:W3CDTF">2021-07-05T14:06:00Z</dcterms:created>
  <dcterms:modified xsi:type="dcterms:W3CDTF">2021-07-14T12:31:00Z</dcterms:modified>
</cp:coreProperties>
</file>