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E6" w:rsidRPr="00C946E6" w:rsidRDefault="00C946E6" w:rsidP="00A06CAE">
      <w:pPr>
        <w:pStyle w:val="a4"/>
        <w:spacing w:after="0"/>
        <w:ind w:left="2835"/>
        <w:rPr>
          <w:rFonts w:ascii="Times New Roman" w:hAnsi="Times New Roman"/>
          <w:sz w:val="24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5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C946E6">
        <w:rPr>
          <w:rFonts w:ascii="Times New Roman" w:hAnsi="Times New Roman"/>
          <w:sz w:val="24"/>
          <w:szCs w:val="28"/>
        </w:rPr>
        <w:t>(в редакції постанови Кабінету Міністрів України</w:t>
      </w:r>
      <w:r w:rsidRPr="00C946E6">
        <w:rPr>
          <w:rFonts w:ascii="Times New Roman" w:hAnsi="Times New Roman"/>
          <w:sz w:val="24"/>
          <w:szCs w:val="28"/>
        </w:rPr>
        <w:br/>
        <w:t>від 23 червня 2021 р. № 681)</w:t>
      </w:r>
    </w:p>
    <w:p w:rsidR="002C7951" w:rsidRDefault="002C7951" w:rsidP="00A06CAE">
      <w:pPr>
        <w:jc w:val="center"/>
        <w:rPr>
          <w:rFonts w:ascii="Times New Roman" w:eastAsia="Helvetica Neue" w:hAnsi="Times New Roman"/>
          <w:sz w:val="28"/>
          <w:szCs w:val="28"/>
        </w:rPr>
      </w:pPr>
    </w:p>
    <w:p w:rsidR="00C946E6" w:rsidRPr="008161B3" w:rsidRDefault="00C946E6" w:rsidP="00A06CAE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</w:p>
    <w:p w:rsidR="00C946E6" w:rsidRPr="008161B3" w:rsidRDefault="00C946E6" w:rsidP="00A06CAE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про готовність до експлуатації самочинно збудованого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об’єкта, на яке визнано право власності за рішенням суду</w:t>
      </w:r>
    </w:p>
    <w:tbl>
      <w:tblPr>
        <w:tblW w:w="10584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"/>
        <w:gridCol w:w="16"/>
        <w:gridCol w:w="9"/>
        <w:gridCol w:w="9"/>
        <w:gridCol w:w="13"/>
        <w:gridCol w:w="13"/>
        <w:gridCol w:w="6"/>
        <w:gridCol w:w="303"/>
        <w:gridCol w:w="33"/>
        <w:gridCol w:w="28"/>
        <w:gridCol w:w="6"/>
        <w:gridCol w:w="22"/>
        <w:gridCol w:w="43"/>
        <w:gridCol w:w="20"/>
        <w:gridCol w:w="136"/>
        <w:gridCol w:w="33"/>
        <w:gridCol w:w="32"/>
        <w:gridCol w:w="19"/>
        <w:gridCol w:w="53"/>
        <w:gridCol w:w="1843"/>
        <w:gridCol w:w="108"/>
        <w:gridCol w:w="45"/>
        <w:gridCol w:w="53"/>
        <w:gridCol w:w="14"/>
        <w:gridCol w:w="163"/>
        <w:gridCol w:w="50"/>
        <w:gridCol w:w="13"/>
        <w:gridCol w:w="14"/>
        <w:gridCol w:w="53"/>
        <w:gridCol w:w="15"/>
        <w:gridCol w:w="59"/>
        <w:gridCol w:w="15"/>
        <w:gridCol w:w="25"/>
        <w:gridCol w:w="13"/>
        <w:gridCol w:w="49"/>
        <w:gridCol w:w="7"/>
        <w:gridCol w:w="494"/>
        <w:gridCol w:w="55"/>
        <w:gridCol w:w="5556"/>
        <w:gridCol w:w="13"/>
        <w:gridCol w:w="38"/>
        <w:gridCol w:w="37"/>
        <w:gridCol w:w="11"/>
        <w:gridCol w:w="101"/>
        <w:gridCol w:w="57"/>
        <w:gridCol w:w="47"/>
        <w:gridCol w:w="59"/>
        <w:gridCol w:w="720"/>
      </w:tblGrid>
      <w:tr w:rsidR="00C946E6" w:rsidRPr="008161B3" w:rsidTr="00A06CAE">
        <w:trPr>
          <w:gridBefore w:val="5"/>
          <w:gridAfter w:val="7"/>
          <w:wBefore w:w="111" w:type="dxa"/>
          <w:wAfter w:w="1028" w:type="dxa"/>
          <w:trHeight w:val="20"/>
        </w:trPr>
        <w:tc>
          <w:tcPr>
            <w:tcW w:w="944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(найменування органу, якому надсилається декларація</w:t>
            </w:r>
            <w:r w:rsidRPr="00C946E6">
              <w:rPr>
                <w:rFonts w:ascii="Times New Roman" w:eastAsia="Helvetica Neue" w:hAnsi="Times New Roman"/>
                <w:sz w:val="20"/>
                <w:szCs w:val="28"/>
              </w:rPr>
              <w:t>)</w:t>
            </w:r>
          </w:p>
        </w:tc>
      </w:tr>
      <w:tr w:rsidR="00A06CAE" w:rsidRPr="008161B3" w:rsidTr="00A06CAE">
        <w:trPr>
          <w:gridBefore w:val="5"/>
          <w:gridAfter w:val="7"/>
          <w:wBefore w:w="111" w:type="dxa"/>
          <w:wAfter w:w="1028" w:type="dxa"/>
          <w:trHeight w:val="20"/>
        </w:trPr>
        <w:tc>
          <w:tcPr>
            <w:tcW w:w="37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C946E6" w:rsidRPr="008161B3" w:rsidRDefault="00C946E6" w:rsidP="00A06CAE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750"/>
              <w:jc w:val="both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94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5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5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94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br/>
              <w:t xml:space="preserve">більше </w:t>
            </w:r>
            <w:r w:rsidRPr="00C946E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C946E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C946E6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94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C946E6" w:rsidRPr="00C946E6" w:rsidRDefault="00C946E6" w:rsidP="00A06CAE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посвідка на постійне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або тимчасове проживання</w:t>
            </w:r>
          </w:p>
        </w:tc>
        <w:tc>
          <w:tcPr>
            <w:tcW w:w="6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946E6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93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C946E6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6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A06CAE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06CAE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946E6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6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A06CAE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A06CAE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946E6" w:rsidRPr="008161B3" w:rsidTr="00A06CAE">
        <w:trPr>
          <w:gridAfter w:val="7"/>
          <w:wAfter w:w="1028" w:type="dxa"/>
          <w:trHeight w:val="420"/>
        </w:trPr>
        <w:tc>
          <w:tcPr>
            <w:tcW w:w="9556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C946E6" w:rsidRPr="008161B3" w:rsidTr="00A06CAE">
        <w:trPr>
          <w:gridAfter w:val="7"/>
          <w:wAfter w:w="1028" w:type="dxa"/>
          <w:trHeight w:val="420"/>
        </w:trPr>
        <w:tc>
          <w:tcPr>
            <w:tcW w:w="333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946E6" w:rsidRPr="008161B3" w:rsidTr="00A06CAE">
        <w:trPr>
          <w:gridAfter w:val="7"/>
          <w:wAfter w:w="1028" w:type="dxa"/>
          <w:trHeight w:val="420"/>
        </w:trPr>
        <w:tc>
          <w:tcPr>
            <w:tcW w:w="333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</w:tc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946E6" w:rsidRPr="008161B3" w:rsidTr="00A06CAE">
        <w:trPr>
          <w:gridAfter w:val="7"/>
          <w:wAfter w:w="1028" w:type="dxa"/>
          <w:trHeight w:val="420"/>
        </w:trPr>
        <w:tc>
          <w:tcPr>
            <w:tcW w:w="333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  <w:trHeight w:val="420"/>
        </w:trPr>
        <w:tc>
          <w:tcPr>
            <w:tcW w:w="94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рішення суду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Форма судового рішення</w:t>
            </w:r>
          </w:p>
        </w:tc>
        <w:tc>
          <w:tcPr>
            <w:tcW w:w="6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Рішення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Постанова 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Ухвала 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ухвалення рішення</w:t>
            </w:r>
          </w:p>
        </w:tc>
        <w:tc>
          <w:tcPr>
            <w:tcW w:w="6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судової справи</w:t>
            </w:r>
          </w:p>
        </w:tc>
        <w:tc>
          <w:tcPr>
            <w:tcW w:w="6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рішення в Єдиному державному реєстрі судових рішень</w:t>
            </w:r>
          </w:p>
        </w:tc>
        <w:tc>
          <w:tcPr>
            <w:tcW w:w="6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6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айменування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суду</w:t>
            </w:r>
          </w:p>
        </w:tc>
        <w:tc>
          <w:tcPr>
            <w:tcW w:w="6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87" w:type="dxa"/>
          <w:wAfter w:w="877" w:type="dxa"/>
          <w:trHeight w:val="420"/>
        </w:trPr>
        <w:tc>
          <w:tcPr>
            <w:tcW w:w="27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8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:rsidR="00C946E6" w:rsidRDefault="00C946E6" w:rsidP="00A06CAE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C946E6" w:rsidRDefault="00C946E6" w:rsidP="00A06CAE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C946E6" w:rsidRPr="008161B3" w:rsidRDefault="00C946E6" w:rsidP="00A06CAE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органу згідно з ЄДРПОУ: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реєстраційний номер документа: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:rsidR="00C946E6" w:rsidRPr="008161B3" w:rsidRDefault="00C946E6" w:rsidP="00A06CAE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__.__.______</w:t>
            </w:r>
          </w:p>
        </w:tc>
      </w:tr>
      <w:tr w:rsidR="00C946E6" w:rsidRPr="008161B3" w:rsidTr="00A06CAE">
        <w:trPr>
          <w:gridBefore w:val="3"/>
          <w:gridAfter w:val="4"/>
          <w:wBefore w:w="87" w:type="dxa"/>
          <w:wAfter w:w="877" w:type="dxa"/>
          <w:trHeight w:val="20"/>
        </w:trPr>
        <w:tc>
          <w:tcPr>
            <w:tcW w:w="96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C946E6" w:rsidRPr="008161B3" w:rsidTr="00A06CAE">
        <w:trPr>
          <w:gridBefore w:val="3"/>
          <w:gridAfter w:val="4"/>
          <w:wBefore w:w="87" w:type="dxa"/>
          <w:wAfter w:w="877" w:type="dxa"/>
          <w:trHeight w:val="20"/>
        </w:trPr>
        <w:tc>
          <w:tcPr>
            <w:tcW w:w="299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C946E6" w:rsidRPr="008161B3" w:rsidRDefault="00C946E6" w:rsidP="00A06CAE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C946E6" w:rsidRPr="008161B3" w:rsidTr="00A06CAE">
        <w:trPr>
          <w:gridBefore w:val="3"/>
          <w:gridAfter w:val="4"/>
          <w:wBefore w:w="87" w:type="dxa"/>
          <w:wAfter w:w="877" w:type="dxa"/>
          <w:trHeight w:val="20"/>
        </w:trPr>
        <w:tc>
          <w:tcPr>
            <w:tcW w:w="299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C946E6" w:rsidRPr="008161B3" w:rsidTr="00A06CAE">
        <w:trPr>
          <w:gridBefore w:val="3"/>
          <w:gridAfter w:val="4"/>
          <w:wBefore w:w="87" w:type="dxa"/>
          <w:wAfter w:w="877" w:type="dxa"/>
          <w:trHeight w:val="20"/>
        </w:trPr>
        <w:tc>
          <w:tcPr>
            <w:tcW w:w="299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C946E6" w:rsidRPr="00C946E6" w:rsidRDefault="00C946E6" w:rsidP="00A06CAE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(у разі нового будівництва — кадастровий номер земельної ділянки та місцезнаходження земельної ділянки, на якій розташовується об’єкт будівництва)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(адреса об’єкта будівництва, присвоєна об’єкту нового будівництва під 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lastRenderedPageBreak/>
              <w:t>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946E6" w:rsidRPr="008161B3" w:rsidTr="00A06CAE">
        <w:trPr>
          <w:gridBefore w:val="3"/>
          <w:gridAfter w:val="4"/>
          <w:wBefore w:w="87" w:type="dxa"/>
          <w:wAfter w:w="877" w:type="dxa"/>
          <w:trHeight w:val="20"/>
        </w:trPr>
        <w:tc>
          <w:tcPr>
            <w:tcW w:w="299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:rsidR="00C946E6" w:rsidRPr="008161B3" w:rsidRDefault="00C946E6" w:rsidP="00A06CAE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C946E6" w:rsidRPr="008161B3" w:rsidRDefault="00C946E6" w:rsidP="00A06CAE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C946E6" w:rsidRPr="008161B3" w:rsidRDefault="00C946E6" w:rsidP="00A06CAE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C946E6" w:rsidRPr="008161B3" w:rsidRDefault="00C946E6" w:rsidP="00A06CAE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C946E6" w:rsidRPr="008161B3" w:rsidRDefault="00C946E6" w:rsidP="00A06CAE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C946E6">
              <w:rPr>
                <w:rFonts w:ascii="Times New Roman" w:hAnsi="Times New Roman"/>
                <w:i/>
                <w:sz w:val="20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946E6" w:rsidRPr="008161B3" w:rsidTr="00A06CAE">
        <w:trPr>
          <w:gridBefore w:val="3"/>
          <w:gridAfter w:val="4"/>
          <w:wBefore w:w="87" w:type="dxa"/>
          <w:wAfter w:w="877" w:type="dxa"/>
          <w:trHeight w:val="20"/>
        </w:trPr>
        <w:tc>
          <w:tcPr>
            <w:tcW w:w="299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946E6" w:rsidRPr="008161B3" w:rsidRDefault="00C946E6" w:rsidP="00A06CAE">
            <w:pPr>
              <w:ind w:right="13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7" w:type="dxa"/>
          <w:trHeight w:val="420"/>
        </w:trPr>
        <w:tc>
          <w:tcPr>
            <w:tcW w:w="385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7" w:type="dxa"/>
          <w:trHeight w:val="420"/>
        </w:trPr>
        <w:tc>
          <w:tcPr>
            <w:tcW w:w="385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87" w:type="dxa"/>
          <w:wAfter w:w="877" w:type="dxa"/>
          <w:trHeight w:val="420"/>
        </w:trPr>
        <w:tc>
          <w:tcPr>
            <w:tcW w:w="29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Клас наслідків</w:t>
            </w: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left="59" w:right="-144" w:hanging="5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СС1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i/>
                <w:sz w:val="20"/>
                <w:szCs w:val="28"/>
              </w:rPr>
              <w:t>(об’єкти класу наслідків СС2/СС3 приймаються в експлуатацію за актом готовності)</w:t>
            </w:r>
          </w:p>
        </w:tc>
      </w:tr>
      <w:tr w:rsidR="00C946E6" w:rsidRPr="008161B3" w:rsidTr="00A06CAE">
        <w:trPr>
          <w:gridBefore w:val="2"/>
          <w:gridAfter w:val="1"/>
          <w:wBefore w:w="80" w:type="dxa"/>
          <w:wAfter w:w="714" w:type="dxa"/>
          <w:trHeight w:val="20"/>
        </w:trPr>
        <w:tc>
          <w:tcPr>
            <w:tcW w:w="979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tabs>
                <w:tab w:val="left" w:pos="7595"/>
              </w:tabs>
              <w:ind w:right="2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8"/>
              </w:rPr>
              <w:t>(включно з додатками на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 аркушах, зазначається у випадку двох і більше земельних ділянок)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" w:type="dxa"/>
          <w:wAfter w:w="714" w:type="dxa"/>
          <w:trHeight w:val="420"/>
        </w:trPr>
        <w:tc>
          <w:tcPr>
            <w:tcW w:w="35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6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" w:type="dxa"/>
          <w:wAfter w:w="714" w:type="dxa"/>
          <w:trHeight w:val="420"/>
        </w:trPr>
        <w:tc>
          <w:tcPr>
            <w:tcW w:w="35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C946E6">
              <w:rPr>
                <w:rFonts w:ascii="Times New Roman" w:hAnsi="Times New Roman"/>
                <w:sz w:val="20"/>
                <w:szCs w:val="28"/>
              </w:rPr>
              <w:t>(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заповнити  реквізити з </w:t>
            </w:r>
            <w:proofErr w:type="spellStart"/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правовстановлю-ючого</w:t>
            </w:r>
            <w:proofErr w:type="spellEnd"/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 документа</w:t>
            </w:r>
            <w:r w:rsidRPr="00C946E6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706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C946E6" w:rsidRPr="008161B3" w:rsidRDefault="00C946E6" w:rsidP="00A06CAE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C946E6" w:rsidRPr="008161B3" w:rsidRDefault="00C946E6" w:rsidP="00A06CAE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" w:type="dxa"/>
          <w:wAfter w:w="714" w:type="dxa"/>
          <w:trHeight w:val="420"/>
        </w:trPr>
        <w:tc>
          <w:tcPr>
            <w:tcW w:w="35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706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" w:type="dxa"/>
          <w:wAfter w:w="714" w:type="dxa"/>
          <w:trHeight w:val="420"/>
        </w:trPr>
        <w:tc>
          <w:tcPr>
            <w:tcW w:w="35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6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714" w:type="dxa"/>
          <w:trHeight w:val="420"/>
        </w:trPr>
        <w:tc>
          <w:tcPr>
            <w:tcW w:w="3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437" w:type="dxa"/>
            <w:gridSpan w:val="3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6E6">
              <w:rPr>
                <w:rFonts w:ascii="Times New Roman" w:hAnsi="Times New Roman"/>
                <w:i/>
                <w:sz w:val="20"/>
                <w:szCs w:val="28"/>
              </w:rPr>
              <w:t>(обрати із списку)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714" w:type="dxa"/>
          <w:trHeight w:val="420"/>
        </w:trPr>
        <w:tc>
          <w:tcPr>
            <w:tcW w:w="3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4" w:type="dxa"/>
            <w:gridSpan w:val="3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714" w:type="dxa"/>
          <w:trHeight w:val="420"/>
        </w:trPr>
        <w:tc>
          <w:tcPr>
            <w:tcW w:w="3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4" w:type="dxa"/>
            <w:gridSpan w:val="3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714" w:type="dxa"/>
          <w:trHeight w:val="420"/>
        </w:trPr>
        <w:tc>
          <w:tcPr>
            <w:tcW w:w="3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4" w:type="dxa"/>
            <w:gridSpan w:val="3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951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43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A06CAE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4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A06CAE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 наявності)</w:t>
            </w:r>
          </w:p>
        </w:tc>
        <w:tc>
          <w:tcPr>
            <w:tcW w:w="64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відповідно до реєстраційних документів)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951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30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30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30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951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529"/>
        </w:trPr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C946E6" w:rsidRPr="008161B3" w:rsidRDefault="00C946E6" w:rsidP="00A06CAE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Адреса електронної </w:t>
            </w:r>
            <w:r w:rsidRPr="00A06CAE">
              <w:rPr>
                <w:rFonts w:ascii="Times New Roman" w:hAnsi="Times New Roman"/>
                <w:sz w:val="28"/>
                <w:szCs w:val="28"/>
              </w:rPr>
              <w:t>пошти</w:t>
            </w:r>
            <w:r w:rsidRPr="00A06CAE">
              <w:rPr>
                <w:rFonts w:ascii="Times New Roman" w:hAnsi="Times New Roman"/>
                <w:sz w:val="20"/>
                <w:szCs w:val="28"/>
              </w:rPr>
              <w:t xml:space="preserve"> (</w:t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</w:tc>
        <w:tc>
          <w:tcPr>
            <w:tcW w:w="66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420"/>
        </w:trPr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6"/>
          <w:wBefore w:w="94" w:type="dxa"/>
          <w:wAfter w:w="991" w:type="dxa"/>
          <w:trHeight w:val="20"/>
        </w:trPr>
        <w:tc>
          <w:tcPr>
            <w:tcW w:w="94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6"/>
          <w:wBefore w:w="94" w:type="dxa"/>
          <w:wAfter w:w="991" w:type="dxa"/>
          <w:trHeight w:val="20"/>
        </w:trPr>
        <w:tc>
          <w:tcPr>
            <w:tcW w:w="2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6"/>
          <w:wBefore w:w="94" w:type="dxa"/>
          <w:wAfter w:w="991" w:type="dxa"/>
          <w:trHeight w:val="20"/>
        </w:trPr>
        <w:tc>
          <w:tcPr>
            <w:tcW w:w="2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6"/>
          <w:wBefore w:w="94" w:type="dxa"/>
          <w:wAfter w:w="991" w:type="dxa"/>
          <w:trHeight w:val="20"/>
        </w:trPr>
        <w:tc>
          <w:tcPr>
            <w:tcW w:w="2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6"/>
          <w:wBefore w:w="94" w:type="dxa"/>
          <w:wAfter w:w="991" w:type="dxa"/>
          <w:trHeight w:val="20"/>
        </w:trPr>
        <w:tc>
          <w:tcPr>
            <w:tcW w:w="2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6"/>
          <w:wBefore w:w="94" w:type="dxa"/>
          <w:wAfter w:w="991" w:type="dxa"/>
          <w:trHeight w:val="20"/>
        </w:trPr>
        <w:tc>
          <w:tcPr>
            <w:tcW w:w="2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111" w:type="dxa"/>
          <w:wAfter w:w="991" w:type="dxa"/>
          <w:trHeight w:val="20"/>
        </w:trPr>
        <w:tc>
          <w:tcPr>
            <w:tcW w:w="948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111" w:type="dxa"/>
          <w:wAfter w:w="991" w:type="dxa"/>
          <w:trHeight w:val="20"/>
        </w:trPr>
        <w:tc>
          <w:tcPr>
            <w:tcW w:w="27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111" w:type="dxa"/>
          <w:wAfter w:w="991" w:type="dxa"/>
          <w:trHeight w:val="20"/>
        </w:trPr>
        <w:tc>
          <w:tcPr>
            <w:tcW w:w="27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Номер документа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111" w:type="dxa"/>
          <w:wAfter w:w="991" w:type="dxa"/>
          <w:trHeight w:val="418"/>
        </w:trPr>
        <w:tc>
          <w:tcPr>
            <w:tcW w:w="27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7" w:type="dxa"/>
          <w:wAfter w:w="1084" w:type="dxa"/>
          <w:trHeight w:val="420"/>
        </w:trPr>
        <w:tc>
          <w:tcPr>
            <w:tcW w:w="941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технічне обстеження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7" w:type="dxa"/>
          <w:wAfter w:w="1084" w:type="dxa"/>
          <w:trHeight w:val="420"/>
        </w:trPr>
        <w:tc>
          <w:tcPr>
            <w:tcW w:w="28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звіту</w:t>
            </w:r>
          </w:p>
        </w:tc>
        <w:tc>
          <w:tcPr>
            <w:tcW w:w="6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7" w:type="dxa"/>
          <w:wAfter w:w="1084" w:type="dxa"/>
          <w:trHeight w:val="420"/>
        </w:trPr>
        <w:tc>
          <w:tcPr>
            <w:tcW w:w="28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звіту</w:t>
            </w:r>
          </w:p>
        </w:tc>
        <w:tc>
          <w:tcPr>
            <w:tcW w:w="6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7" w:type="dxa"/>
          <w:wAfter w:w="1084" w:type="dxa"/>
          <w:trHeight w:val="420"/>
        </w:trPr>
        <w:tc>
          <w:tcPr>
            <w:tcW w:w="28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7" w:type="dxa"/>
          <w:wAfter w:w="1084" w:type="dxa"/>
          <w:trHeight w:val="420"/>
        </w:trPr>
        <w:tc>
          <w:tcPr>
            <w:tcW w:w="28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TO01:_____- _____-_____-_____ </w:t>
            </w:r>
          </w:p>
          <w:p w:rsidR="00C946E6" w:rsidRPr="008161B3" w:rsidRDefault="00C946E6" w:rsidP="00A06CAE">
            <w:pPr>
              <w:widowControl w:val="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(обов’язковий для звітів, виданих після 1 липня 2021 р.)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343"/>
        </w:trPr>
        <w:tc>
          <w:tcPr>
            <w:tcW w:w="9686" w:type="dxa"/>
            <w:gridSpan w:val="4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нізація, що здійснювала технічне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обстеження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306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66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342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3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364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3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540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за наявності)</w:t>
            </w:r>
          </w:p>
        </w:tc>
        <w:tc>
          <w:tcPr>
            <w:tcW w:w="653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420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A06CAE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53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420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A06CAE">
              <w:rPr>
                <w:i/>
                <w:spacing w:val="-4"/>
                <w:sz w:val="20"/>
                <w:szCs w:val="28"/>
                <w:lang w:val="uk-UA"/>
              </w:rPr>
              <w:t>(за наявності)</w:t>
            </w:r>
          </w:p>
        </w:tc>
        <w:tc>
          <w:tcPr>
            <w:tcW w:w="653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66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50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50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9" w:type="dxa"/>
          <w:wAfter w:w="1075" w:type="dxa"/>
          <w:trHeight w:val="420"/>
        </w:trPr>
        <w:tc>
          <w:tcPr>
            <w:tcW w:w="94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9" w:type="dxa"/>
          <w:wAfter w:w="1075" w:type="dxa"/>
          <w:trHeight w:val="420"/>
        </w:trPr>
        <w:tc>
          <w:tcPr>
            <w:tcW w:w="2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9" w:type="dxa"/>
          <w:wAfter w:w="1075" w:type="dxa"/>
          <w:trHeight w:val="420"/>
        </w:trPr>
        <w:tc>
          <w:tcPr>
            <w:tcW w:w="2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9" w:type="dxa"/>
          <w:wAfter w:w="1075" w:type="dxa"/>
          <w:trHeight w:val="420"/>
        </w:trPr>
        <w:tc>
          <w:tcPr>
            <w:tcW w:w="2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9" w:type="dxa"/>
          <w:wAfter w:w="1075" w:type="dxa"/>
          <w:trHeight w:val="420"/>
        </w:trPr>
        <w:tc>
          <w:tcPr>
            <w:tcW w:w="2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ерія____№____________________________________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9" w:type="dxa"/>
          <w:wAfter w:w="1075" w:type="dxa"/>
          <w:trHeight w:val="420"/>
        </w:trPr>
        <w:tc>
          <w:tcPr>
            <w:tcW w:w="2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80"/>
        </w:trPr>
        <w:tc>
          <w:tcPr>
            <w:tcW w:w="9715" w:type="dxa"/>
            <w:gridSpan w:val="4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80"/>
        </w:trPr>
        <w:tc>
          <w:tcPr>
            <w:tcW w:w="9715" w:type="dxa"/>
            <w:gridSpan w:val="4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20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3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20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20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20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за наявності)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20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A06CAE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20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A06CAE">
              <w:rPr>
                <w:i/>
                <w:spacing w:val="-4"/>
                <w:sz w:val="20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3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2"/>
          <w:wBefore w:w="124" w:type="dxa"/>
          <w:wAfter w:w="771" w:type="dxa"/>
          <w:trHeight w:val="20"/>
        </w:trPr>
        <w:tc>
          <w:tcPr>
            <w:tcW w:w="9689" w:type="dxa"/>
            <w:gridSpan w:val="4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2"/>
          <w:wBefore w:w="124" w:type="dxa"/>
          <w:wAfter w:w="771" w:type="dxa"/>
          <w:trHeight w:val="20"/>
        </w:trPr>
        <w:tc>
          <w:tcPr>
            <w:tcW w:w="3219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widowControl w:val="0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2"/>
          <w:wBefore w:w="124" w:type="dxa"/>
          <w:wAfter w:w="771" w:type="dxa"/>
          <w:trHeight w:val="20"/>
        </w:trPr>
        <w:tc>
          <w:tcPr>
            <w:tcW w:w="3219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Адреса електронної пошти </w:t>
            </w:r>
            <w:r w:rsidRPr="00A06CAE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за бажанням)</w:t>
            </w:r>
          </w:p>
        </w:tc>
        <w:tc>
          <w:tcPr>
            <w:tcW w:w="647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2"/>
          <w:wBefore w:w="124" w:type="dxa"/>
          <w:wAfter w:w="771" w:type="dxa"/>
          <w:trHeight w:val="20"/>
        </w:trPr>
        <w:tc>
          <w:tcPr>
            <w:tcW w:w="3219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C946E6" w:rsidRPr="008161B3" w:rsidRDefault="00C946E6" w:rsidP="00A06CAE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C946E6" w:rsidRPr="008161B3" w:rsidTr="00717E8A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Відповідальна особа, що здійснювала технічну інвентаризацію</w:t>
            </w:r>
          </w:p>
        </w:tc>
      </w:tr>
      <w:tr w:rsidR="00C946E6" w:rsidRPr="008161B3" w:rsidTr="00717E8A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717E8A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717E8A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717E8A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C946E6" w:rsidRPr="008161B3" w:rsidTr="00717E8A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C946E6" w:rsidRPr="008161B3" w:rsidTr="00717E8A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946E6" w:rsidRPr="008161B3" w:rsidTr="00717E8A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pStyle w:val="a6"/>
              <w:spacing w:before="0" w:beforeAutospacing="0" w:after="0" w:afterAutospacing="0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A06CAE">
              <w:rPr>
                <w:i/>
                <w:iCs/>
                <w:color w:val="000000"/>
                <w:sz w:val="20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C946E6" w:rsidRPr="00CF7A1F" w:rsidRDefault="00C946E6" w:rsidP="00A06CAE">
      <w:pPr>
        <w:rPr>
          <w:sz w:val="10"/>
        </w:rPr>
      </w:pPr>
    </w:p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58"/>
        <w:gridCol w:w="7"/>
        <w:gridCol w:w="435"/>
        <w:gridCol w:w="1917"/>
        <w:gridCol w:w="56"/>
        <w:gridCol w:w="321"/>
        <w:gridCol w:w="91"/>
        <w:gridCol w:w="1305"/>
        <w:gridCol w:w="163"/>
        <w:gridCol w:w="17"/>
        <w:gridCol w:w="511"/>
        <w:gridCol w:w="322"/>
        <w:gridCol w:w="1114"/>
        <w:gridCol w:w="972"/>
        <w:gridCol w:w="64"/>
        <w:gridCol w:w="1819"/>
        <w:gridCol w:w="313"/>
        <w:gridCol w:w="71"/>
        <w:gridCol w:w="142"/>
        <w:gridCol w:w="21"/>
      </w:tblGrid>
      <w:tr w:rsidR="00C946E6" w:rsidRPr="008161B3" w:rsidTr="00A06CAE">
        <w:trPr>
          <w:gridBefore w:val="1"/>
          <w:wBefore w:w="24" w:type="dxa"/>
          <w:trHeight w:val="24"/>
        </w:trPr>
        <w:tc>
          <w:tcPr>
            <w:tcW w:w="9719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(вказати показники за 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C946E6" w:rsidRPr="008161B3" w:rsidTr="00A06CAE">
        <w:trPr>
          <w:gridBefore w:val="1"/>
          <w:wBefore w:w="24" w:type="dxa"/>
          <w:trHeight w:val="480"/>
        </w:trPr>
        <w:tc>
          <w:tcPr>
            <w:tcW w:w="9719" w:type="dxa"/>
            <w:gridSpan w:val="20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2F4D0E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Загальна площа об’єкта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  <w:tr w:rsidR="00C946E6" w:rsidRPr="008161B3" w:rsidTr="00A06CAE">
        <w:tc>
          <w:tcPr>
            <w:tcW w:w="2441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gridSpan w:val="4"/>
            <w:vMerge w:val="restart"/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Відповідно до результатів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технічної інвентаризації </w:t>
            </w:r>
          </w:p>
        </w:tc>
      </w:tr>
      <w:tr w:rsidR="00C946E6" w:rsidRPr="008161B3" w:rsidTr="00A06CAE">
        <w:tc>
          <w:tcPr>
            <w:tcW w:w="2441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A06CAE" w:rsidRPr="008161B3" w:rsidTr="00A06CAE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AE" w:rsidRPr="008161B3" w:rsidTr="00A06CAE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AE" w:rsidRPr="008161B3" w:rsidTr="00A06CAE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AE" w:rsidRPr="008161B3" w:rsidTr="00A06CAE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AE" w:rsidRPr="008161B3" w:rsidTr="00A06CAE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AE" w:rsidRPr="008161B3" w:rsidTr="00A06CAE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  <w:trHeight w:val="420"/>
        </w:trPr>
        <w:tc>
          <w:tcPr>
            <w:tcW w:w="94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A06CAE">
              <w:rPr>
                <w:rFonts w:ascii="Times New Roman" w:hAnsi="Times New Roman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за результатами технічної інвентаризації)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Фасади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4"/>
          <w:wBefore w:w="89" w:type="dxa"/>
          <w:wAfter w:w="547" w:type="dxa"/>
        </w:trPr>
        <w:tc>
          <w:tcPr>
            <w:tcW w:w="4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. метрів) 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C946E6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сміттєпровід 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2"/>
          <w:wBefore w:w="89" w:type="dxa"/>
          <w:wAfter w:w="163" w:type="dxa"/>
          <w:trHeight w:val="420"/>
        </w:trPr>
        <w:tc>
          <w:tcPr>
            <w:tcW w:w="9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Відомості про характеристики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за результатами технічної інвентаризації)(за наявності)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2"/>
          <w:wBefore w:w="89" w:type="dxa"/>
          <w:wAfter w:w="163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2"/>
          <w:wBefore w:w="89" w:type="dxa"/>
          <w:wAfter w:w="163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</w:rPr>
              <w:t>поверхів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2"/>
          <w:wBefore w:w="89" w:type="dxa"/>
          <w:wAfter w:w="163" w:type="dxa"/>
        </w:trPr>
        <w:tc>
          <w:tcPr>
            <w:tcW w:w="9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A06CAE" w:rsidRDefault="00C946E6" w:rsidP="00A06CAE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Тип квартири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A06CAE" w:rsidRDefault="00C946E6" w:rsidP="00A06CAE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Кількість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A06CAE" w:rsidRDefault="00C946E6" w:rsidP="00A06CAE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Загальна площа</w:t>
            </w:r>
          </w:p>
          <w:p w:rsidR="00C946E6" w:rsidRPr="00A06CAE" w:rsidRDefault="00C946E6" w:rsidP="00A06CAE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A06CAE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proofErr w:type="spellStart"/>
            <w:r w:rsidRPr="00A06CAE">
              <w:rPr>
                <w:rFonts w:ascii="Times New Roman" w:hAnsi="Times New Roman"/>
                <w:i/>
                <w:sz w:val="24"/>
                <w:szCs w:val="28"/>
              </w:rPr>
              <w:t>кв</w:t>
            </w:r>
            <w:proofErr w:type="spellEnd"/>
            <w:r w:rsidRPr="00A06CAE">
              <w:rPr>
                <w:rFonts w:ascii="Times New Roman" w:hAnsi="Times New Roman"/>
                <w:i/>
                <w:sz w:val="24"/>
                <w:szCs w:val="28"/>
              </w:rPr>
              <w:t>. метрів)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A06CAE" w:rsidRDefault="00C946E6" w:rsidP="00A06CAE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Житлова площа</w:t>
            </w:r>
          </w:p>
          <w:p w:rsidR="00C946E6" w:rsidRPr="00A06CAE" w:rsidRDefault="00C946E6" w:rsidP="00A06CAE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proofErr w:type="spellStart"/>
            <w:r w:rsidRPr="00A06CAE">
              <w:rPr>
                <w:rFonts w:ascii="Times New Roman" w:hAnsi="Times New Roman"/>
                <w:i/>
                <w:sz w:val="24"/>
                <w:szCs w:val="28"/>
              </w:rPr>
              <w:t>кв</w:t>
            </w:r>
            <w:proofErr w:type="spellEnd"/>
            <w:r w:rsidRPr="00A06CAE">
              <w:rPr>
                <w:rFonts w:ascii="Times New Roman" w:hAnsi="Times New Roman"/>
                <w:i/>
                <w:sz w:val="24"/>
                <w:szCs w:val="28"/>
              </w:rPr>
              <w:t>. метрів)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Однокімнатна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Двокімнатна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Трикімнатна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Чотирикімнатна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6CAE">
              <w:rPr>
                <w:rFonts w:ascii="Times New Roman" w:hAnsi="Times New Roman"/>
                <w:sz w:val="24"/>
                <w:szCs w:val="28"/>
              </w:rPr>
              <w:t>П’ятикімнатна</w:t>
            </w:r>
            <w:proofErr w:type="spellEnd"/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6CAE">
              <w:rPr>
                <w:rFonts w:ascii="Times New Roman" w:hAnsi="Times New Roman"/>
                <w:sz w:val="24"/>
                <w:szCs w:val="28"/>
              </w:rPr>
              <w:t>Шестикімнатна</w:t>
            </w:r>
            <w:proofErr w:type="spellEnd"/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06CAE">
              <w:rPr>
                <w:rFonts w:ascii="Times New Roman" w:hAnsi="Times New Roman"/>
                <w:sz w:val="24"/>
                <w:szCs w:val="28"/>
              </w:rPr>
              <w:t>Семикімнатна</w:t>
            </w:r>
            <w:proofErr w:type="spellEnd"/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Восьмикімнатна і більше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Усього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6" w:rsidRPr="00A06CAE" w:rsidRDefault="00C946E6" w:rsidP="00A06CAE">
            <w:pPr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lastRenderedPageBreak/>
              <w:t>Загальна площа вбудовано-прибудованих приміщень</w:t>
            </w:r>
            <w:r w:rsidR="00A06CA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06CAE">
              <w:rPr>
                <w:rFonts w:ascii="Times New Roman" w:hAnsi="Times New Roman"/>
                <w:i/>
                <w:iCs/>
                <w:sz w:val="24"/>
                <w:szCs w:val="28"/>
              </w:rPr>
              <w:t>(</w:t>
            </w:r>
            <w:proofErr w:type="spellStart"/>
            <w:r w:rsidRPr="00A06CAE">
              <w:rPr>
                <w:rFonts w:ascii="Times New Roman" w:hAnsi="Times New Roman"/>
                <w:i/>
                <w:iCs/>
                <w:sz w:val="24"/>
                <w:szCs w:val="28"/>
              </w:rPr>
              <w:t>кв</w:t>
            </w:r>
            <w:proofErr w:type="spellEnd"/>
            <w:r w:rsidRPr="00A06CAE">
              <w:rPr>
                <w:rFonts w:ascii="Times New Roman" w:hAnsi="Times New Roman"/>
                <w:i/>
                <w:iCs/>
                <w:sz w:val="24"/>
                <w:szCs w:val="28"/>
              </w:rPr>
              <w:t>. метрів)</w:t>
            </w:r>
          </w:p>
        </w:tc>
        <w:tc>
          <w:tcPr>
            <w:tcW w:w="6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6" w:rsidRPr="00A06CAE" w:rsidRDefault="00C946E6" w:rsidP="00A06CAE">
            <w:pPr>
              <w:widowControl w:val="0"/>
              <w:ind w:left="-100" w:right="-27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  <w:trHeight w:val="480"/>
        </w:trPr>
        <w:tc>
          <w:tcPr>
            <w:tcW w:w="43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  <w:r w:rsidR="00A06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Default="00C946E6" w:rsidP="00A06CAE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946E6" w:rsidRPr="008161B3" w:rsidRDefault="00C946E6" w:rsidP="00A06CAE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  <w:trHeight w:val="480"/>
        </w:trPr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C946E6" w:rsidRPr="008161B3" w:rsidRDefault="00C946E6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A06CAE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  <w:trHeight w:val="480"/>
        </w:trPr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CAE" w:rsidRPr="008161B3" w:rsidRDefault="00A06CAE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6E6" w:rsidRPr="008161B3" w:rsidRDefault="00C946E6" w:rsidP="00A06CAE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C946E6" w:rsidRPr="008161B3" w:rsidTr="00717E8A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9D1297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C946E6" w:rsidRPr="008161B3" w:rsidTr="00717E8A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C946E6" w:rsidRPr="008161B3" w:rsidRDefault="00C946E6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  <w:tr w:rsidR="00A06CAE" w:rsidRPr="008161B3" w:rsidTr="00717E8A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CAE" w:rsidRPr="008161B3" w:rsidRDefault="00A06CAE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CAE" w:rsidRPr="008161B3" w:rsidRDefault="00A06CAE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CAE" w:rsidRPr="008161B3" w:rsidRDefault="00A06CAE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6E6" w:rsidRPr="008161B3" w:rsidRDefault="00C946E6" w:rsidP="00A06CAE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476"/>
        <w:gridCol w:w="2976"/>
        <w:gridCol w:w="2835"/>
        <w:gridCol w:w="142"/>
        <w:gridCol w:w="171"/>
      </w:tblGrid>
      <w:tr w:rsidR="00C946E6" w:rsidRPr="008161B3" w:rsidTr="00A06CAE">
        <w:trPr>
          <w:trHeight w:val="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Вартість основних фондів, що приймаються в експлуатацію,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A06CAE" w:rsidRPr="008161B3" w:rsidRDefault="00A06CAE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06CAE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 w:rsidR="00A06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C946E6" w:rsidRPr="008161B3" w:rsidTr="00A06CAE">
        <w:trPr>
          <w:trHeight w:val="4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C946E6" w:rsidRPr="008161B3" w:rsidTr="00A06CAE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Сплачено в повному обсязі на підставі: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6E6" w:rsidRPr="008161B3" w:rsidTr="00A06CAE">
        <w:trPr>
          <w:gridAfter w:val="1"/>
          <w:wAfter w:w="171" w:type="dxa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ата уклад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ння договору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A06CAE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6CAE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="00A06CAE" w:rsidRPr="00A06CAE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</w:t>
            </w:r>
          </w:p>
        </w:tc>
      </w:tr>
      <w:tr w:rsidR="00C946E6" w:rsidRPr="008161B3" w:rsidTr="00A06CAE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айменування органу місцевого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самоврядування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</w:p>
        </w:tc>
      </w:tr>
      <w:tr w:rsidR="00C946E6" w:rsidRPr="008161B3" w:rsidTr="00A06CAE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окументи про сплату пайової участі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C946E6" w:rsidRPr="008161B3" w:rsidTr="00A06CAE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підстава для звільнення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C946E6" w:rsidRPr="008161B3" w:rsidRDefault="00C946E6" w:rsidP="00A06CAE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порядку.</w:t>
      </w:r>
    </w:p>
    <w:p w:rsidR="00C946E6" w:rsidRPr="008161B3" w:rsidRDefault="00C946E6" w:rsidP="00A06CAE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C946E6" w:rsidRPr="00460961" w:rsidRDefault="00C946E6" w:rsidP="00A06CAE">
      <w:pPr>
        <w:pStyle w:val="a5"/>
        <w:spacing w:before="0" w:after="0"/>
        <w:rPr>
          <w:rFonts w:ascii="Times New Roman" w:hAnsi="Times New Roman"/>
          <w:b w:val="0"/>
          <w:sz w:val="28"/>
        </w:rPr>
      </w:pPr>
      <w:r w:rsidRPr="00460961">
        <w:rPr>
          <w:rFonts w:ascii="Times New Roman" w:hAnsi="Times New Roman"/>
          <w:b w:val="0"/>
          <w:sz w:val="28"/>
        </w:rPr>
        <w:t xml:space="preserve">ВВАЖАТИ ЗАКІНЧЕНИЙ БУДІВНИЦТВОМ  </w:t>
      </w:r>
      <w:r w:rsidRPr="00460961">
        <w:rPr>
          <w:rFonts w:ascii="Times New Roman" w:hAnsi="Times New Roman"/>
          <w:b w:val="0"/>
          <w:sz w:val="28"/>
        </w:rPr>
        <w:br/>
        <w:t>ОБ’ЄКТ ГОТОВИМ ДО ЕКСПЛУАТАЦІЇ</w:t>
      </w:r>
    </w:p>
    <w:p w:rsidR="00C946E6" w:rsidRPr="008161B3" w:rsidRDefault="00C946E6" w:rsidP="00A06CA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C946E6" w:rsidRPr="008161B3" w:rsidRDefault="00C946E6" w:rsidP="00A06CA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C946E6" w:rsidRPr="008161B3" w:rsidRDefault="00C946E6" w:rsidP="00A06CA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C946E6" w:rsidRPr="008161B3" w:rsidTr="00717E8A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C946E6" w:rsidRPr="008161B3" w:rsidRDefault="00C946E6" w:rsidP="00A06CAE">
            <w:pPr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(підпис, печатка (за наявності) </w:t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br/>
              <w:t>на кожній сторінці декларації)</w:t>
            </w:r>
          </w:p>
        </w:tc>
      </w:tr>
    </w:tbl>
    <w:p w:rsidR="00FA0325" w:rsidRPr="00301009" w:rsidRDefault="00301009" w:rsidP="00301009">
      <w:pPr>
        <w:jc w:val="right"/>
        <w:rPr>
          <w:rFonts w:ascii="Times New Roman" w:hAnsi="Times New Roman"/>
        </w:rPr>
      </w:pPr>
      <w:hyperlink r:id="rId4" w:tgtFrame="_top" w:history="1">
        <w:r w:rsidRPr="00301009">
          <w:rPr>
            <w:rStyle w:val="a7"/>
            <w:rFonts w:ascii="Times New Roman" w:hAnsi="Times New Roman"/>
            <w:color w:val="auto"/>
            <w:shd w:val="clear" w:color="auto" w:fill="FFFFFF"/>
          </w:rPr>
          <w:t>(додаток 5 із змінами, внесеними згідно з</w:t>
        </w:r>
      </w:hyperlink>
      <w:r w:rsidRPr="00301009">
        <w:rPr>
          <w:rFonts w:ascii="Times New Roman" w:hAnsi="Times New Roman"/>
          <w:shd w:val="clear" w:color="auto" w:fill="FFFFFF"/>
        </w:rPr>
        <w:t> </w:t>
      </w:r>
      <w:hyperlink r:id="rId5" w:tgtFrame="_top" w:history="1">
        <w:r w:rsidRPr="00301009">
          <w:rPr>
            <w:rStyle w:val="a7"/>
            <w:rFonts w:ascii="Times New Roman" w:hAnsi="Times New Roman"/>
            <w:color w:val="auto"/>
            <w:shd w:val="clear" w:color="auto" w:fill="FFFFFF"/>
          </w:rPr>
          <w:t>постановами</w:t>
        </w:r>
        <w:r w:rsidRPr="00301009">
          <w:rPr>
            <w:rFonts w:ascii="Times New Roman" w:hAnsi="Times New Roman"/>
            <w:shd w:val="clear" w:color="auto" w:fill="FFFFFF"/>
          </w:rPr>
          <w:br/>
        </w:r>
      </w:hyperlink>
      <w:hyperlink r:id="rId6" w:tgtFrame="_top" w:history="1">
        <w:r w:rsidRPr="00301009">
          <w:rPr>
            <w:rStyle w:val="a7"/>
            <w:rFonts w:ascii="Times New Roman" w:hAnsi="Times New Roman"/>
            <w:color w:val="auto"/>
            <w:shd w:val="clear" w:color="auto" w:fill="FFFFFF"/>
          </w:rPr>
          <w:t> Кабінету Міністрів України від 21.10.2015 р. N 880</w:t>
        </w:r>
      </w:hyperlink>
      <w:hyperlink r:id="rId7" w:tgtFrame="_top" w:history="1">
        <w:r w:rsidRPr="00301009">
          <w:rPr>
            <w:rStyle w:val="a7"/>
            <w:rFonts w:ascii="Times New Roman" w:hAnsi="Times New Roman"/>
            <w:color w:val="auto"/>
            <w:shd w:val="clear" w:color="auto" w:fill="FFFFFF"/>
          </w:rPr>
          <w:t>,</w:t>
        </w:r>
        <w:r w:rsidRPr="00301009">
          <w:rPr>
            <w:rFonts w:ascii="Times New Roman" w:hAnsi="Times New Roman"/>
            <w:shd w:val="clear" w:color="auto" w:fill="FFFFFF"/>
          </w:rPr>
          <w:br/>
        </w:r>
        <w:r w:rsidRPr="00301009">
          <w:rPr>
            <w:rStyle w:val="a7"/>
            <w:rFonts w:ascii="Times New Roman" w:hAnsi="Times New Roman"/>
            <w:color w:val="auto"/>
            <w:shd w:val="clear" w:color="auto" w:fill="FFFFFF"/>
          </w:rPr>
          <w:t> від 07.06.2017 р. N 409</w:t>
        </w:r>
      </w:hyperlink>
      <w:hyperlink r:id="rId8" w:tgtFrame="_top" w:history="1">
        <w:r w:rsidRPr="00301009">
          <w:rPr>
            <w:rStyle w:val="a7"/>
            <w:rFonts w:ascii="Times New Roman" w:hAnsi="Times New Roman"/>
            <w:color w:val="auto"/>
            <w:shd w:val="clear" w:color="auto" w:fill="FFFFFF"/>
          </w:rPr>
          <w:t>,</w:t>
        </w:r>
        <w:r w:rsidRPr="00301009">
          <w:rPr>
            <w:rFonts w:ascii="Times New Roman" w:hAnsi="Times New Roman"/>
            <w:shd w:val="clear" w:color="auto" w:fill="FFFFFF"/>
          </w:rPr>
          <w:br/>
        </w:r>
        <w:r w:rsidRPr="00301009">
          <w:rPr>
            <w:rStyle w:val="a7"/>
            <w:rFonts w:ascii="Times New Roman" w:hAnsi="Times New Roman"/>
            <w:color w:val="auto"/>
            <w:shd w:val="clear" w:color="auto" w:fill="FFFFFF"/>
          </w:rPr>
          <w:t>від 25.04.2018 р. N 327</w:t>
        </w:r>
      </w:hyperlink>
      <w:hyperlink r:id="rId9" w:tgtFrame="_top" w:history="1">
        <w:r w:rsidRPr="00301009">
          <w:rPr>
            <w:rStyle w:val="a7"/>
            <w:rFonts w:ascii="Times New Roman" w:hAnsi="Times New Roman"/>
            <w:color w:val="auto"/>
            <w:shd w:val="clear" w:color="auto" w:fill="FFFFFF"/>
          </w:rPr>
          <w:t>,</w:t>
        </w:r>
        <w:r w:rsidRPr="00301009">
          <w:rPr>
            <w:rFonts w:ascii="Times New Roman" w:hAnsi="Times New Roman"/>
            <w:shd w:val="clear" w:color="auto" w:fill="FFFFFF"/>
          </w:rPr>
          <w:br/>
        </w:r>
        <w:r w:rsidRPr="00301009">
          <w:rPr>
            <w:rStyle w:val="a7"/>
            <w:rFonts w:ascii="Times New Roman" w:hAnsi="Times New Roman"/>
            <w:color w:val="auto"/>
            <w:shd w:val="clear" w:color="auto" w:fill="FFFFFF"/>
          </w:rPr>
          <w:t>від 27.03.2019 р. N 367</w:t>
        </w:r>
      </w:hyperlink>
      <w:hyperlink r:id="rId10" w:tgtFrame="_top" w:history="1">
        <w:r w:rsidRPr="00301009">
          <w:rPr>
            <w:rStyle w:val="a7"/>
            <w:rFonts w:ascii="Times New Roman" w:hAnsi="Times New Roman"/>
            <w:color w:val="auto"/>
            <w:shd w:val="clear" w:color="auto" w:fill="FFFFFF"/>
          </w:rPr>
          <w:t>,</w:t>
        </w:r>
        <w:r w:rsidRPr="00301009">
          <w:rPr>
            <w:rFonts w:ascii="Times New Roman" w:hAnsi="Times New Roman"/>
            <w:shd w:val="clear" w:color="auto" w:fill="FFFFFF"/>
          </w:rPr>
          <w:br/>
        </w:r>
        <w:r w:rsidRPr="00301009">
          <w:rPr>
            <w:rStyle w:val="a7"/>
            <w:rFonts w:ascii="Times New Roman" w:hAnsi="Times New Roman"/>
            <w:color w:val="auto"/>
            <w:shd w:val="clear" w:color="auto" w:fill="FFFFFF"/>
          </w:rPr>
          <w:t>у редакції постанови Кабінету</w:t>
        </w:r>
        <w:r w:rsidRPr="00301009">
          <w:rPr>
            <w:rFonts w:ascii="Times New Roman" w:hAnsi="Times New Roman"/>
            <w:shd w:val="clear" w:color="auto" w:fill="FFFFFF"/>
          </w:rPr>
          <w:br/>
        </w:r>
        <w:bookmarkStart w:id="0" w:name="_GoBack"/>
        <w:bookmarkEnd w:id="0"/>
        <w:r w:rsidRPr="00301009">
          <w:rPr>
            <w:rStyle w:val="a7"/>
            <w:rFonts w:ascii="Times New Roman" w:hAnsi="Times New Roman"/>
            <w:color w:val="auto"/>
            <w:shd w:val="clear" w:color="auto" w:fill="FFFFFF"/>
          </w:rPr>
          <w:t> Міністрів України від 23.06.2021 р. N 681)</w:t>
        </w:r>
      </w:hyperlink>
    </w:p>
    <w:sectPr w:rsidR="00FA0325" w:rsidRPr="0030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B"/>
    <w:rsid w:val="00184C0B"/>
    <w:rsid w:val="002C7951"/>
    <w:rsid w:val="00301009"/>
    <w:rsid w:val="00A06CAE"/>
    <w:rsid w:val="00C946E6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D1196-BB0D-4399-AA42-FD071316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C946E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946E6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C946E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uiPriority w:val="99"/>
    <w:rsid w:val="00C946E6"/>
    <w:pPr>
      <w:keepNext/>
      <w:keepLines/>
      <w:spacing w:before="240" w:after="240"/>
      <w:jc w:val="center"/>
    </w:pPr>
    <w:rPr>
      <w:b/>
    </w:rPr>
  </w:style>
  <w:style w:type="paragraph" w:styleId="a6">
    <w:name w:val="Normal (Web)"/>
    <w:basedOn w:val="a"/>
    <w:uiPriority w:val="99"/>
    <w:unhideWhenUsed/>
    <w:rsid w:val="00C946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301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8032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KP170409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15088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KP170409.html" TargetMode="External"/><Relationship Id="rId10" Type="http://schemas.openxmlformats.org/officeDocument/2006/relationships/hyperlink" Target="http://search.ligazakon.ua/l_doc2.nsf/link1/KP210681.html" TargetMode="External"/><Relationship Id="rId4" Type="http://schemas.openxmlformats.org/officeDocument/2006/relationships/hyperlink" Target="http://search.ligazakon.ua/l_doc2.nsf/link1/KP150880.html" TargetMode="External"/><Relationship Id="rId9" Type="http://schemas.openxmlformats.org/officeDocument/2006/relationships/hyperlink" Target="http://search.ligazakon.ua/l_doc2.nsf/link1/KP1903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Леухина Наталья</cp:lastModifiedBy>
  <cp:revision>6</cp:revision>
  <dcterms:created xsi:type="dcterms:W3CDTF">2021-07-05T13:31:00Z</dcterms:created>
  <dcterms:modified xsi:type="dcterms:W3CDTF">2021-07-14T12:36:00Z</dcterms:modified>
</cp:coreProperties>
</file>