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1. Заява за встановленою формою</w:t>
      </w:r>
    </w:p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2. Свідоцтво про народження (для дітей віком до 14 років), крім іноземців та осіб без громадянства, або документ про реєстрацію народження, виданий компетентним органом іноземної держави і легалізований у встановленому порядку, якщо інше не передбачено міжнародним договором України, згода на обов’язковість якого надана Верховною Радою України.</w:t>
      </w:r>
    </w:p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3. Довідку про реєстрацію особи громадянином України (у разі здійснення вперше реєстрації місця проживання дитини віком до 14 років, у свідоцтві про народження якої зазначено, що батьки або один із батьків є іноземцем чи особою без громадянства)</w:t>
      </w:r>
    </w:p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4. Письмова згода другого з батьків при проживанні батьків за різними адресами</w:t>
      </w:r>
    </w:p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5. Квитанція про сплату адміністративного збору.</w:t>
      </w:r>
    </w:p>
    <w:p w:rsidR="00A15E88" w:rsidRPr="00A15E88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6. Паспортні документи, що посвідчують особи законних представників (батьків, опікунів, піклувальників).</w:t>
      </w:r>
      <w:bookmarkStart w:id="0" w:name="_GoBack"/>
      <w:bookmarkEnd w:id="0"/>
    </w:p>
    <w:p w:rsidR="00B21F6C" w:rsidRDefault="00A15E88" w:rsidP="00A15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sz w:val="28"/>
          <w:szCs w:val="28"/>
        </w:rPr>
        <w:t>У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власника.</w:t>
      </w:r>
    </w:p>
    <w:p w:rsidR="00911A19" w:rsidRPr="00911A19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>Батьки або інші законні представники зобов’язані задекларувати/зареєструвати місце проживання (перебування) новонародженої дитини протягом трьох місяців з дня державної реєстрації її народження.</w:t>
      </w:r>
    </w:p>
    <w:p w:rsidR="00911A19" w:rsidRPr="00911A19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>Подання заяви про реєстрацію місця проживання (перебування) особи віком до 14 років здійснюється одним з її батьків або інших законних представників за згодою іншого з батьків або законних представників (крім випадків, коли місце проживання дитини визначено відповідним рішенням суду або рішенням органу опіки та піклування).</w:t>
      </w:r>
    </w:p>
    <w:p w:rsidR="00911A19" w:rsidRPr="00911A19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>Згода батьків або інших законних представників може бути надана у присутності особи, яка приймає заяву про реєстрацію місця проживання, або засвідчена нотаріально в установленому законодавством порядку.</w:t>
      </w:r>
    </w:p>
    <w:p w:rsidR="00911A19" w:rsidRPr="00911A19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>Реєстрація місця проживання дитини до 14 років може бути здійснена виключно за місцем реєстрації одного з батьків.</w:t>
      </w:r>
    </w:p>
    <w:p w:rsidR="00911A19" w:rsidRPr="00911A19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 xml:space="preserve">При поданні заяви представником особи, крім зазначених документів, додатково подається документ, що посвідчує особу представника та документ, що підтверджує повноваження особи як представника. Реєстрація місця </w:t>
      </w:r>
      <w:r w:rsidRPr="00911A19">
        <w:rPr>
          <w:rFonts w:ascii="Times New Roman" w:hAnsi="Times New Roman" w:cs="Times New Roman"/>
          <w:sz w:val="28"/>
          <w:szCs w:val="28"/>
        </w:rPr>
        <w:lastRenderedPageBreak/>
        <w:t>проживання особи за заявою законного представника здійснюється за згодою інших законних представників.</w:t>
      </w:r>
    </w:p>
    <w:p w:rsidR="00911A19" w:rsidRPr="00A15E88" w:rsidRDefault="00911A19" w:rsidP="00911A19">
      <w:pPr>
        <w:jc w:val="both"/>
        <w:rPr>
          <w:rFonts w:ascii="Times New Roman" w:hAnsi="Times New Roman" w:cs="Times New Roman"/>
          <w:sz w:val="28"/>
          <w:szCs w:val="28"/>
        </w:rPr>
      </w:pPr>
      <w:r w:rsidRPr="00911A19">
        <w:rPr>
          <w:rFonts w:ascii="Times New Roman" w:hAnsi="Times New Roman" w:cs="Times New Roman"/>
          <w:sz w:val="28"/>
          <w:szCs w:val="28"/>
        </w:rPr>
        <w:t>У разі реєстрації місця проживання батьків за різними адресами,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</w:r>
    </w:p>
    <w:sectPr w:rsidR="00911A19" w:rsidRPr="00A1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AB"/>
    <w:rsid w:val="00911A19"/>
    <w:rsid w:val="009B4DAB"/>
    <w:rsid w:val="00A15E88"/>
    <w:rsid w:val="00B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96C"/>
  <w15:chartTrackingRefBased/>
  <w15:docId w15:val="{7D4E302E-1619-4C9D-AF13-93E0BFE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Ірина</dc:creator>
  <cp:keywords/>
  <dc:description/>
  <cp:lastModifiedBy>Яковлєва Ірина</cp:lastModifiedBy>
  <cp:revision>3</cp:revision>
  <dcterms:created xsi:type="dcterms:W3CDTF">2022-12-21T08:20:00Z</dcterms:created>
  <dcterms:modified xsi:type="dcterms:W3CDTF">2022-12-21T08:21:00Z</dcterms:modified>
</cp:coreProperties>
</file>