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90A5" w14:textId="77777777" w:rsidR="00DD7BDA" w:rsidRPr="00DD7BDA" w:rsidRDefault="00DD7BDA" w:rsidP="00DD7BDA">
      <w:pPr>
        <w:jc w:val="center"/>
        <w:rPr>
          <w:lang w:val="en-GB"/>
        </w:rPr>
      </w:pPr>
      <w:r w:rsidRPr="00DD7BDA">
        <w:rPr>
          <w:b/>
          <w:bCs/>
          <w:lang w:val="en-GB"/>
        </w:rPr>
        <w:t>GENERAL PROCUREMENT NOTICE</w:t>
      </w:r>
    </w:p>
    <w:p w14:paraId="54820665" w14:textId="34DA557E" w:rsidR="00DD7BDA" w:rsidRPr="00DD7BDA" w:rsidRDefault="00DD7BDA" w:rsidP="009A4C92">
      <w:pPr>
        <w:jc w:val="both"/>
        <w:rPr>
          <w:lang w:val="en-GB"/>
        </w:rPr>
      </w:pPr>
      <w:r w:rsidRPr="00DD7BDA">
        <w:rPr>
          <w:b/>
          <w:bCs/>
          <w:lang w:val="en-GB"/>
        </w:rPr>
        <w:t>Programme Title:</w:t>
      </w:r>
      <w:r w:rsidRPr="00DD7BDA">
        <w:rPr>
          <w:lang w:val="en-GB"/>
        </w:rPr>
        <w:t xml:space="preserve"> </w:t>
      </w:r>
      <w:r w:rsidR="003C60F6" w:rsidRPr="003C60F6">
        <w:rPr>
          <w:lang w:val="en-GB"/>
        </w:rPr>
        <w:t>Rehabilitation of wastewater services in four cities of Ukraine: Horishni Plavni, Lubny, Lutsk, Khmelnytskyi</w:t>
      </w:r>
    </w:p>
    <w:p w14:paraId="1B3C4595" w14:textId="77777777" w:rsidR="00DD7BDA" w:rsidRPr="00DD7BDA" w:rsidRDefault="00DD7BDA" w:rsidP="009A4C92">
      <w:pPr>
        <w:jc w:val="both"/>
        <w:rPr>
          <w:lang w:val="en-GB"/>
        </w:rPr>
      </w:pPr>
      <w:r w:rsidRPr="00DD7BDA">
        <w:rPr>
          <w:b/>
          <w:bCs/>
          <w:lang w:val="en-GB"/>
        </w:rPr>
        <w:t>Country:</w:t>
      </w:r>
      <w:r w:rsidRPr="00DD7BDA">
        <w:rPr>
          <w:lang w:val="en-GB"/>
        </w:rPr>
        <w:t xml:space="preserve"> Ukraine</w:t>
      </w:r>
    </w:p>
    <w:p w14:paraId="72462664" w14:textId="77777777" w:rsidR="00DD7BDA" w:rsidRPr="00DD7BDA" w:rsidRDefault="00DD7BDA" w:rsidP="009A4C92">
      <w:pPr>
        <w:jc w:val="both"/>
        <w:rPr>
          <w:lang w:val="en-GB"/>
        </w:rPr>
      </w:pPr>
      <w:r w:rsidRPr="00DD7BDA">
        <w:rPr>
          <w:b/>
          <w:bCs/>
          <w:lang w:val="en-GB"/>
        </w:rPr>
        <w:t>Sector:</w:t>
      </w:r>
      <w:r w:rsidRPr="00DD7BDA">
        <w:rPr>
          <w:lang w:val="en-GB"/>
        </w:rPr>
        <w:t xml:space="preserve"> Wastewater Management</w:t>
      </w:r>
    </w:p>
    <w:p w14:paraId="083BAC30" w14:textId="04556968" w:rsidR="00DD7BDA" w:rsidRPr="00DD7BDA" w:rsidRDefault="00DD7BDA" w:rsidP="009A4C92">
      <w:pPr>
        <w:jc w:val="both"/>
        <w:rPr>
          <w:lang w:val="en-GB"/>
        </w:rPr>
      </w:pPr>
      <w:r w:rsidRPr="00DD7BDA">
        <w:rPr>
          <w:b/>
          <w:bCs/>
          <w:lang w:val="en-GB"/>
        </w:rPr>
        <w:t>Funding Sources:</w:t>
      </w:r>
      <w:r w:rsidRPr="00DD7BDA">
        <w:rPr>
          <w:lang w:val="en-GB"/>
        </w:rPr>
        <w:t xml:space="preserve"> Impact Fund Denmark (formerly the Danida Sustainable Infrastructure Finance</w:t>
      </w:r>
      <w:r w:rsidR="00E24FDA">
        <w:rPr>
          <w:lang w:val="en-GB"/>
        </w:rPr>
        <w:t>*</w:t>
      </w:r>
      <w:r w:rsidRPr="00DD7BDA">
        <w:rPr>
          <w:lang w:val="en-GB"/>
        </w:rPr>
        <w:t xml:space="preserve">); Government of Norway and the Norwegian Agency for Development Cooperation (hereinafter – NORAD**); the Nordic Environment Finance Corporation (hereinafter – NEFCO) as fund manager for Impact Fund Denmark-financed projects and development partner for the NORAD-financed project; Lutsk City Council, Khmelnytskyi City Council, Lubny City Council of Lubny District, Poltava </w:t>
      </w:r>
      <w:r w:rsidR="00E24FDA">
        <w:rPr>
          <w:lang w:val="en-GB"/>
        </w:rPr>
        <w:t>Region</w:t>
      </w:r>
      <w:r w:rsidRPr="00DD7BDA">
        <w:rPr>
          <w:lang w:val="en-GB"/>
        </w:rPr>
        <w:t xml:space="preserve">, and Horishni Plavni City Council of Kremenchuk District, Poltava </w:t>
      </w:r>
      <w:r w:rsidR="00E24FDA">
        <w:rPr>
          <w:lang w:val="en-US"/>
        </w:rPr>
        <w:t>Region</w:t>
      </w:r>
      <w:r w:rsidRPr="00DD7BDA">
        <w:rPr>
          <w:lang w:val="en-GB"/>
        </w:rPr>
        <w:t>.</w:t>
      </w:r>
    </w:p>
    <w:p w14:paraId="7449699A" w14:textId="77777777" w:rsidR="00DD7BDA" w:rsidRPr="00DD7BDA" w:rsidRDefault="00DD7BDA" w:rsidP="009A4C92">
      <w:pPr>
        <w:jc w:val="both"/>
        <w:rPr>
          <w:lang w:val="en-GB"/>
        </w:rPr>
      </w:pPr>
      <w:r w:rsidRPr="00DD7BDA">
        <w:rPr>
          <w:b/>
          <w:bCs/>
          <w:lang w:val="en-GB"/>
        </w:rPr>
        <w:t>Procurements:</w:t>
      </w:r>
      <w:r w:rsidRPr="00DD7BDA">
        <w:rPr>
          <w:lang w:val="en-GB"/>
        </w:rPr>
        <w:t xml:space="preserve"> Works, Goods, and Services</w:t>
      </w:r>
    </w:p>
    <w:p w14:paraId="3F6533AE" w14:textId="77777777" w:rsidR="00DD7BDA" w:rsidRPr="00DD7BDA" w:rsidRDefault="00DD7BDA" w:rsidP="009A4C92">
      <w:pPr>
        <w:jc w:val="both"/>
        <w:rPr>
          <w:lang w:val="en-GB"/>
        </w:rPr>
      </w:pPr>
      <w:r w:rsidRPr="00DD7BDA">
        <w:rPr>
          <w:b/>
          <w:bCs/>
          <w:lang w:val="en-GB"/>
        </w:rPr>
        <w:t>Notice Type:</w:t>
      </w:r>
      <w:r w:rsidRPr="00DD7BDA">
        <w:rPr>
          <w:lang w:val="en-GB"/>
        </w:rPr>
        <w:t xml:space="preserve"> General Procurement Notice</w:t>
      </w:r>
    </w:p>
    <w:p w14:paraId="287C6212" w14:textId="009B63E5" w:rsidR="00DD7BDA" w:rsidRPr="00DD7BDA" w:rsidRDefault="00DD7BDA" w:rsidP="009A4C92">
      <w:pPr>
        <w:jc w:val="both"/>
        <w:rPr>
          <w:lang w:val="en-GB"/>
        </w:rPr>
      </w:pPr>
      <w:r w:rsidRPr="00DD7BDA">
        <w:rPr>
          <w:b/>
          <w:bCs/>
          <w:lang w:val="en-GB"/>
        </w:rPr>
        <w:t>Publication Date:</w:t>
      </w:r>
      <w:r w:rsidRPr="00DD7BDA">
        <w:rPr>
          <w:lang w:val="en-GB"/>
        </w:rPr>
        <w:t xml:space="preserve"> </w:t>
      </w:r>
      <w:r w:rsidR="0077242D">
        <w:rPr>
          <w:lang w:val="en-GB"/>
        </w:rPr>
        <w:t>21</w:t>
      </w:r>
      <w:r w:rsidRPr="00DD7BDA">
        <w:rPr>
          <w:lang w:val="en-GB"/>
        </w:rPr>
        <w:t xml:space="preserve"> August 2025</w:t>
      </w:r>
    </w:p>
    <w:p w14:paraId="46CB076F" w14:textId="3AEEBE25" w:rsidR="00DD7BDA" w:rsidRPr="00370C9D" w:rsidRDefault="00DD7BDA" w:rsidP="009A4C92">
      <w:pPr>
        <w:jc w:val="both"/>
      </w:pPr>
      <w:r w:rsidRPr="00DD7BDA">
        <w:rPr>
          <w:lang w:val="en-GB"/>
        </w:rPr>
        <w:t>The City Councils of Lutsk, Khmelnytskyi, Lubny, Horishni Plavni together with their respective municipal utility companies, plan to announce tenders for the procurement of works, goods, and services under the Programme “</w:t>
      </w:r>
      <w:r w:rsidR="00A1791B" w:rsidRPr="00A1791B">
        <w:rPr>
          <w:lang w:val="en-GB"/>
        </w:rPr>
        <w:t>Rehabilitation of wastewater services in four cities of Ukraine: Horishni Plavni, Lubny, Lutsk, Khmelnytskyi</w:t>
      </w:r>
      <w:r w:rsidRPr="00DD7BDA">
        <w:rPr>
          <w:lang w:val="en-GB"/>
        </w:rPr>
        <w:t>”</w:t>
      </w:r>
      <w:r w:rsidR="00A1791B">
        <w:t>.</w:t>
      </w:r>
    </w:p>
    <w:p w14:paraId="75E8FE52" w14:textId="77777777" w:rsidR="00DD7BDA" w:rsidRPr="00DD7BDA" w:rsidRDefault="00DD7BDA" w:rsidP="009A4C92">
      <w:pPr>
        <w:jc w:val="both"/>
        <w:rPr>
          <w:lang w:val="en-GB"/>
        </w:rPr>
      </w:pPr>
      <w:r w:rsidRPr="00DD7BDA">
        <w:rPr>
          <w:lang w:val="en-GB"/>
        </w:rPr>
        <w:t>Tendering is expected to commence in the third quarter of 2025.</w:t>
      </w:r>
    </w:p>
    <w:p w14:paraId="06717732" w14:textId="77777777" w:rsidR="00DD7BDA" w:rsidRPr="00DD7BDA" w:rsidRDefault="00DD7BDA" w:rsidP="009A4C92">
      <w:pPr>
        <w:jc w:val="both"/>
        <w:rPr>
          <w:lang w:val="en-GB"/>
        </w:rPr>
      </w:pPr>
      <w:r w:rsidRPr="00DD7BDA">
        <w:rPr>
          <w:lang w:val="en-GB"/>
        </w:rPr>
        <w:t>The cities and municipal utility companies intend to use grant funds provided by Impact Fund Denmark and NORAD through the fund manager and development partner – NEFCO – as well as their own co-financing for works, goods, and services as specified below.</w:t>
      </w:r>
    </w:p>
    <w:p w14:paraId="49F65FC0" w14:textId="4D3C3B8D" w:rsidR="00DD7BDA" w:rsidRPr="00E00B69" w:rsidRDefault="00DD7BDA" w:rsidP="009A4C92">
      <w:pPr>
        <w:contextualSpacing/>
        <w:jc w:val="both"/>
        <w:rPr>
          <w:lang w:val="en-GB"/>
        </w:rPr>
      </w:pPr>
      <w:r w:rsidRPr="3D48537D">
        <w:rPr>
          <w:lang w:val="en-GB"/>
        </w:rPr>
        <w:t>Under the Programme “</w:t>
      </w:r>
      <w:r w:rsidR="00A267F4" w:rsidRPr="00A267F4">
        <w:rPr>
          <w:lang w:val="en-GB"/>
        </w:rPr>
        <w:t>Rehabilitation of wastewater services in four cities of Ukraine: Horishni Plavni, Lubny, Lutsk, Khmelnytskyi</w:t>
      </w:r>
      <w:r w:rsidRPr="3D48537D">
        <w:rPr>
          <w:lang w:val="en-GB"/>
        </w:rPr>
        <w:t>”</w:t>
      </w:r>
      <w:r w:rsidR="7F50B29E" w:rsidRPr="3D48537D">
        <w:rPr>
          <w:lang w:val="en-GB"/>
        </w:rPr>
        <w:t>,</w:t>
      </w:r>
      <w:r w:rsidRPr="3D48537D">
        <w:rPr>
          <w:lang w:val="en-GB"/>
        </w:rPr>
        <w:t xml:space="preserve"> contracts are expected to be awarded for a total of </w:t>
      </w:r>
      <w:r w:rsidRPr="3D48537D">
        <w:rPr>
          <w:b/>
          <w:bCs/>
          <w:lang w:val="en-GB"/>
        </w:rPr>
        <w:t>approximately EUR 11 million</w:t>
      </w:r>
      <w:r w:rsidRPr="3D48537D">
        <w:rPr>
          <w:lang w:val="en-GB"/>
        </w:rPr>
        <w:t xml:space="preserve"> in the following areas:</w:t>
      </w:r>
    </w:p>
    <w:p w14:paraId="54C604E4" w14:textId="77777777" w:rsidR="009A4C92" w:rsidRPr="00E00B69" w:rsidRDefault="009A4C92" w:rsidP="009A4C92">
      <w:pPr>
        <w:pStyle w:val="a9"/>
        <w:numPr>
          <w:ilvl w:val="0"/>
          <w:numId w:val="1"/>
        </w:numPr>
        <w:ind w:left="714" w:hanging="357"/>
        <w:jc w:val="both"/>
        <w:rPr>
          <w:lang w:val="en-GB"/>
        </w:rPr>
      </w:pPr>
      <w:r w:rsidRPr="00E00B69">
        <w:rPr>
          <w:lang w:val="en-GB"/>
        </w:rPr>
        <w:t>Reconstruction of wastewater pumping stations;</w:t>
      </w:r>
    </w:p>
    <w:p w14:paraId="06A1FD67" w14:textId="77777777" w:rsidR="009A4C92" w:rsidRPr="00E00B69" w:rsidRDefault="009A4C92" w:rsidP="009A4C92">
      <w:pPr>
        <w:pStyle w:val="a9"/>
        <w:numPr>
          <w:ilvl w:val="0"/>
          <w:numId w:val="1"/>
        </w:numPr>
        <w:ind w:left="714" w:hanging="357"/>
        <w:jc w:val="both"/>
        <w:rPr>
          <w:lang w:val="en-GB"/>
        </w:rPr>
      </w:pPr>
      <w:r w:rsidRPr="009A4C92">
        <w:rPr>
          <w:lang w:val="en-GB"/>
        </w:rPr>
        <w:t>Reconstruction of wastewater treatment plants through the construction of new facilities (a workshop) for mechanical wastewater treatment (first stage of construction)</w:t>
      </w:r>
      <w:r w:rsidRPr="00E00B69">
        <w:rPr>
          <w:lang w:val="en-GB"/>
        </w:rPr>
        <w:t>;</w:t>
      </w:r>
    </w:p>
    <w:p w14:paraId="449F243C" w14:textId="77777777" w:rsidR="009A4C92" w:rsidRPr="00E00B69" w:rsidRDefault="009A4C92" w:rsidP="009A4C92">
      <w:pPr>
        <w:pStyle w:val="a9"/>
        <w:numPr>
          <w:ilvl w:val="0"/>
          <w:numId w:val="1"/>
        </w:numPr>
        <w:ind w:left="714" w:hanging="357"/>
        <w:jc w:val="both"/>
        <w:rPr>
          <w:lang w:val="en-GB"/>
        </w:rPr>
      </w:pPr>
      <w:r w:rsidRPr="009A4C92">
        <w:rPr>
          <w:lang w:val="en-GB"/>
        </w:rPr>
        <w:t>Installation of solar power plants (SPPs)</w:t>
      </w:r>
      <w:r w:rsidRPr="00E00B69">
        <w:rPr>
          <w:lang w:val="en-GB"/>
        </w:rPr>
        <w:t>;</w:t>
      </w:r>
    </w:p>
    <w:p w14:paraId="059635F0" w14:textId="6FC0703F" w:rsidR="009A4C92" w:rsidRPr="009A4C92" w:rsidRDefault="009A4C92" w:rsidP="009A4C92">
      <w:pPr>
        <w:pStyle w:val="a9"/>
        <w:numPr>
          <w:ilvl w:val="0"/>
          <w:numId w:val="1"/>
        </w:numPr>
        <w:ind w:left="714" w:hanging="357"/>
        <w:jc w:val="both"/>
        <w:rPr>
          <w:lang w:val="en-GB"/>
        </w:rPr>
      </w:pPr>
      <w:r w:rsidRPr="009A4C92">
        <w:rPr>
          <w:lang w:val="en-GB"/>
        </w:rPr>
        <w:t>Arrangement/</w:t>
      </w:r>
      <w:r w:rsidRPr="00E00B69">
        <w:rPr>
          <w:lang w:val="en-GB"/>
        </w:rPr>
        <w:t xml:space="preserve">upgrade </w:t>
      </w:r>
      <w:r w:rsidRPr="009A4C92">
        <w:rPr>
          <w:lang w:val="en-GB"/>
        </w:rPr>
        <w:t>of dispatch control systems.</w:t>
      </w:r>
    </w:p>
    <w:p w14:paraId="6E9FDED9" w14:textId="77777777" w:rsidR="009A4C92" w:rsidRDefault="009A4C92" w:rsidP="009A4C92">
      <w:pPr>
        <w:contextualSpacing/>
        <w:jc w:val="both"/>
      </w:pPr>
      <w:r w:rsidRPr="009A4C92">
        <w:rPr>
          <w:lang w:val="en-GB"/>
        </w:rPr>
        <w:t>As part of the Programme, several tender procedures are planned, covering various components, including the reconstruction of different facilities with the implementation of a SCADA system and the construction of solar power plants.</w:t>
      </w:r>
    </w:p>
    <w:p w14:paraId="75237BFF" w14:textId="77777777" w:rsidR="00E24FDA" w:rsidRPr="009A4C92" w:rsidRDefault="00E24FDA" w:rsidP="009A4C92">
      <w:pPr>
        <w:contextualSpacing/>
        <w:jc w:val="both"/>
      </w:pPr>
    </w:p>
    <w:p w14:paraId="0635208C" w14:textId="1AC56DD0" w:rsidR="009A4C92" w:rsidRPr="009A4C92" w:rsidRDefault="009A4C92" w:rsidP="009A4C92">
      <w:pPr>
        <w:jc w:val="both"/>
        <w:rPr>
          <w:lang w:val="en-GB"/>
        </w:rPr>
      </w:pPr>
      <w:r w:rsidRPr="009A4C92">
        <w:rPr>
          <w:lang w:val="en-GB"/>
        </w:rPr>
        <w:t xml:space="preserve">In this regard, potential </w:t>
      </w:r>
      <w:r w:rsidR="002C403A" w:rsidRPr="002C403A">
        <w:rPr>
          <w:lang w:val="en-GB"/>
        </w:rPr>
        <w:t>tenderers</w:t>
      </w:r>
      <w:r w:rsidRPr="009A4C92">
        <w:rPr>
          <w:lang w:val="en-GB"/>
        </w:rPr>
        <w:t xml:space="preserve"> are encouraged to consider joining forces with other companies by forming consortia or partnerships to submit comprehensive proposals capable of covering several aspects of the projects.</w:t>
      </w:r>
    </w:p>
    <w:p w14:paraId="3F2E5C1F" w14:textId="7CBB71C3" w:rsidR="009A4C92" w:rsidRPr="009A4C92" w:rsidRDefault="009A4C92" w:rsidP="00E24FDA">
      <w:pPr>
        <w:jc w:val="both"/>
        <w:rPr>
          <w:lang w:val="en-GB"/>
        </w:rPr>
      </w:pPr>
      <w:r w:rsidRPr="5A8A582B">
        <w:rPr>
          <w:lang w:val="en-GB"/>
        </w:rPr>
        <w:lastRenderedPageBreak/>
        <w:t>The overall objective of the Programme is to implement water and energy efficiency measures to improve the reliability of municipal wastewater infrastructure and related water supply and wastewater services, while reducing operation and maintenance costs. The use of renewable energy sources will reduce the dependence of municipal utility companies on traditional sources of electricity, contribute to the green recovery of</w:t>
      </w:r>
      <w:r w:rsidR="4BB78AB2" w:rsidRPr="5A8A582B">
        <w:rPr>
          <w:lang w:val="en-GB"/>
        </w:rPr>
        <w:t xml:space="preserve"> the</w:t>
      </w:r>
      <w:r w:rsidRPr="5A8A582B">
        <w:rPr>
          <w:lang w:val="en-GB"/>
        </w:rPr>
        <w:t xml:space="preserve"> cities, and reduce CO₂ emissions. In addition, the Programme will improve living conditions and enhance the provision of water supply and wastewater services for city residents and internally displaced persons (IDPs).</w:t>
      </w:r>
    </w:p>
    <w:p w14:paraId="7090F31E" w14:textId="77777777" w:rsidR="009A4C92" w:rsidRPr="009A4C92" w:rsidRDefault="009A4C92" w:rsidP="00E24FDA">
      <w:pPr>
        <w:jc w:val="both"/>
        <w:rPr>
          <w:lang w:val="en-GB"/>
        </w:rPr>
      </w:pPr>
      <w:r w:rsidRPr="009A4C92">
        <w:rPr>
          <w:lang w:val="en-GB"/>
        </w:rPr>
        <w:t>Tenders and subsequent contracts financed by grant and budget funds will be subject to NEFCO’s Procurement Policy and Procedures.</w:t>
      </w:r>
    </w:p>
    <w:p w14:paraId="03CBA849" w14:textId="77777777" w:rsidR="009A4C92" w:rsidRPr="009A4C92" w:rsidRDefault="009A4C92" w:rsidP="00E24FDA">
      <w:pPr>
        <w:jc w:val="both"/>
        <w:rPr>
          <w:lang w:val="en-GB"/>
        </w:rPr>
      </w:pPr>
      <w:r w:rsidRPr="009A4C92">
        <w:rPr>
          <w:lang w:val="en-GB"/>
        </w:rPr>
        <w:t>Grant and budget funds may not be used for any payments to individuals or entities, or for the import of any goods, if such payment or import is prohibited by a decision of the United Nations Security Council taken under Chapter VII of the Charter of the United Nations, or under the laws or official regulations of Ukraine.</w:t>
      </w:r>
    </w:p>
    <w:p w14:paraId="516FEB5F" w14:textId="77777777" w:rsidR="00E00B69" w:rsidRPr="00E00B69" w:rsidRDefault="00E00B69" w:rsidP="00E00B69">
      <w:pPr>
        <w:rPr>
          <w:lang w:val="en-GB"/>
        </w:rPr>
      </w:pPr>
      <w:r w:rsidRPr="00E00B69">
        <w:rPr>
          <w:b/>
          <w:bCs/>
          <w:lang w:val="en-GB"/>
        </w:rPr>
        <w:t>For more detailed information, please contact:</w:t>
      </w:r>
    </w:p>
    <w:p w14:paraId="4DA56A43" w14:textId="0F713708" w:rsidR="00E00B69" w:rsidRDefault="00E00B69" w:rsidP="00E00B69">
      <w:pPr>
        <w:rPr>
          <w:lang w:val="en-GB"/>
        </w:rPr>
      </w:pPr>
      <w:r w:rsidRPr="00E00B69">
        <w:rPr>
          <w:b/>
          <w:bCs/>
          <w:lang w:val="en-GB"/>
        </w:rPr>
        <w:t>Lutskvodokanal Municipal Utility Company</w:t>
      </w:r>
      <w:r w:rsidR="00DA492C">
        <w:rPr>
          <w:b/>
          <w:bCs/>
          <w:lang w:val="en-GB"/>
        </w:rPr>
        <w:t>:</w:t>
      </w:r>
      <w:r w:rsidRPr="00E00B69">
        <w:rPr>
          <w:lang w:val="en-GB"/>
        </w:rPr>
        <w:br/>
        <w:t>Ukraine, 43010, Lutsk, 26 Dubnivska Street</w:t>
      </w:r>
      <w:r w:rsidRPr="00E00B69">
        <w:rPr>
          <w:lang w:val="en-GB"/>
        </w:rPr>
        <w:br/>
        <w:t>Contact person: Anatolii Marchuk, Deputy Director</w:t>
      </w:r>
      <w:r w:rsidRPr="00E00B69">
        <w:rPr>
          <w:lang w:val="en-GB"/>
        </w:rPr>
        <w:br/>
        <w:t xml:space="preserve">Mobile: +38 067 558 59 49, </w:t>
      </w:r>
      <w:r w:rsidR="00DA492C">
        <w:rPr>
          <w:lang w:val="en-GB"/>
        </w:rPr>
        <w:t>e</w:t>
      </w:r>
      <w:r w:rsidRPr="00E00B69">
        <w:rPr>
          <w:lang w:val="en-GB"/>
        </w:rPr>
        <w:t xml:space="preserve">mail: </w:t>
      </w:r>
      <w:hyperlink r:id="rId9" w:history="1">
        <w:r w:rsidR="00DA492C" w:rsidRPr="00E00B69">
          <w:rPr>
            <w:rStyle w:val="ae"/>
            <w:lang w:val="en-GB"/>
          </w:rPr>
          <w:t>tolusha77@ukr.net</w:t>
        </w:r>
      </w:hyperlink>
    </w:p>
    <w:p w14:paraId="5DEA6282" w14:textId="411E2878" w:rsidR="00E00B69" w:rsidRDefault="00E00B69" w:rsidP="00E00B69">
      <w:pPr>
        <w:rPr>
          <w:lang w:val="en-GB"/>
        </w:rPr>
      </w:pPr>
      <w:r w:rsidRPr="00E00B69">
        <w:rPr>
          <w:b/>
          <w:bCs/>
          <w:lang w:val="en-GB"/>
        </w:rPr>
        <w:t>Khmelnytskvodokanal Municipal Utility Company</w:t>
      </w:r>
      <w:r w:rsidR="00DA492C">
        <w:rPr>
          <w:b/>
          <w:bCs/>
          <w:lang w:val="en-GB"/>
        </w:rPr>
        <w:t>:</w:t>
      </w:r>
      <w:r w:rsidRPr="00E00B69">
        <w:rPr>
          <w:lang w:val="en-GB"/>
        </w:rPr>
        <w:br/>
        <w:t>Ukraine, 29000, Khmelnytskyi, 75 Vodoprovidna Street</w:t>
      </w:r>
      <w:r w:rsidRPr="00E00B69">
        <w:rPr>
          <w:lang w:val="en-GB"/>
        </w:rPr>
        <w:br/>
        <w:t>Contact person: Oleksii Shvets, Deputy Director</w:t>
      </w:r>
      <w:r w:rsidRPr="00E00B69">
        <w:rPr>
          <w:lang w:val="en-GB"/>
        </w:rPr>
        <w:br/>
        <w:t xml:space="preserve">Mobile: +38 067 253 67 94, Email: </w:t>
      </w:r>
      <w:hyperlink r:id="rId10" w:history="1">
        <w:r w:rsidR="00DA492C" w:rsidRPr="00E00B69">
          <w:rPr>
            <w:rStyle w:val="ae"/>
            <w:lang w:val="en-GB"/>
          </w:rPr>
          <w:t>shvets.alex@ukr.net</w:t>
        </w:r>
      </w:hyperlink>
    </w:p>
    <w:p w14:paraId="03D1EAB9" w14:textId="23127305" w:rsidR="00E00B69" w:rsidRDefault="00E00B69" w:rsidP="00E00B69">
      <w:pPr>
        <w:rPr>
          <w:lang w:val="en-GB"/>
        </w:rPr>
      </w:pPr>
      <w:r w:rsidRPr="3DC975B2">
        <w:rPr>
          <w:b/>
          <w:bCs/>
          <w:lang w:val="en-GB"/>
        </w:rPr>
        <w:t>Housing and Communal Services Department of the Executive Committee of the Lubny City Council, Lubny District, Poltava Region</w:t>
      </w:r>
      <w:r>
        <w:br/>
      </w:r>
      <w:r w:rsidRPr="3DC975B2">
        <w:rPr>
          <w:lang w:val="en-GB"/>
        </w:rPr>
        <w:t>37500, Ukraine, Poltava Region, Lubny, 33 Yaroslav Mudryi Street</w:t>
      </w:r>
      <w:r>
        <w:br/>
      </w:r>
      <w:r w:rsidRPr="3DC975B2">
        <w:rPr>
          <w:lang w:val="en-GB"/>
        </w:rPr>
        <w:t>Contact person: Tamara Romanenko, Head of the Financial Department of the Executive Committee of Lubny City Council</w:t>
      </w:r>
      <w:r>
        <w:br/>
      </w:r>
      <w:r w:rsidRPr="3DC975B2">
        <w:rPr>
          <w:lang w:val="en-GB"/>
        </w:rPr>
        <w:t xml:space="preserve">Mobile: +38 050 592 42 26, Email: </w:t>
      </w:r>
      <w:hyperlink r:id="rId11">
        <w:r w:rsidR="00657269" w:rsidRPr="3DC975B2">
          <w:rPr>
            <w:rStyle w:val="ae"/>
            <w:lang w:val="en-GB"/>
          </w:rPr>
          <w:t>mfulubny@ukr.net</w:t>
        </w:r>
      </w:hyperlink>
    </w:p>
    <w:p w14:paraId="7285163D" w14:textId="66FC780D" w:rsidR="00657269" w:rsidRPr="00E00B69" w:rsidRDefault="00E00B69" w:rsidP="00E00B69">
      <w:pPr>
        <w:rPr>
          <w:lang w:val="en-GB"/>
        </w:rPr>
      </w:pPr>
      <w:r w:rsidRPr="3DC975B2">
        <w:rPr>
          <w:b/>
          <w:bCs/>
          <w:lang w:val="en-GB"/>
        </w:rPr>
        <w:t>Water Supply and Wastewater Management Utility Company</w:t>
      </w:r>
      <w:r>
        <w:br/>
      </w:r>
      <w:r w:rsidRPr="3DC975B2">
        <w:rPr>
          <w:lang w:val="en-GB"/>
        </w:rPr>
        <w:t>Ukraine, 39803, Poltava Region, Horishni Plavni, 27 Portova Street</w:t>
      </w:r>
      <w:r>
        <w:br/>
      </w:r>
      <w:r w:rsidRPr="3DC975B2">
        <w:rPr>
          <w:lang w:val="en-GB"/>
        </w:rPr>
        <w:t>Contact person: Daria Bohachonok, Chief Financial Officer of the Water Supply and Wastewater Management Utility Company of the Horishni Plavni City Council, Kremenchuk District, Poltava Region</w:t>
      </w:r>
      <w:r>
        <w:br/>
      </w:r>
      <w:r w:rsidRPr="3DC975B2">
        <w:rPr>
          <w:lang w:val="en-GB"/>
        </w:rPr>
        <w:t xml:space="preserve">Mobile: +38 066 020 08 27, Email: </w:t>
      </w:r>
      <w:hyperlink r:id="rId12">
        <w:r w:rsidR="001327F6">
          <w:rPr>
            <w:rStyle w:val="ae"/>
            <w:lang w:val="en-GB"/>
          </w:rPr>
          <w:t>d</w:t>
        </w:r>
        <w:r w:rsidR="001327F6" w:rsidRPr="3DC975B2">
          <w:rPr>
            <w:rStyle w:val="ae"/>
            <w:lang w:val="en-GB"/>
          </w:rPr>
          <w:t>ashaboga4enok@gmail.com</w:t>
        </w:r>
      </w:hyperlink>
    </w:p>
    <w:p w14:paraId="03C5032D" w14:textId="7E966635" w:rsidR="00E00B69" w:rsidRPr="00E00B69" w:rsidRDefault="00E00B69" w:rsidP="00657269">
      <w:pPr>
        <w:jc w:val="both"/>
        <w:rPr>
          <w:i/>
          <w:iCs/>
          <w:lang w:val="en-GB"/>
        </w:rPr>
      </w:pPr>
      <w:r w:rsidRPr="00E00B69">
        <w:rPr>
          <w:i/>
          <w:iCs/>
          <w:lang w:val="en-GB"/>
        </w:rPr>
        <w:t xml:space="preserve">*Impact Fund Denmark (formerly DSIF) is a concessional financing fund established by the Ministry of Foreign Affairs of Denmark and managed by the Investment Fund for Developing Countries, registered in Denmark. Impact Fund Denmark and NEFCO, through a trust fund agreement, have agreed to cooperate to co-finance sustainable infrastructure projects in Ukraine and to establish a trust fund that will provide project support from Impact Fund Denmark for sustainable infrastructure </w:t>
      </w:r>
      <w:r w:rsidRPr="00E00B69">
        <w:rPr>
          <w:i/>
          <w:iCs/>
          <w:lang w:val="en-GB"/>
        </w:rPr>
        <w:lastRenderedPageBreak/>
        <w:t>projects in Ukraine. NEFCO has been appointed as the Fund Manager for the purposes of managing the trust fund and</w:t>
      </w:r>
      <w:r w:rsidR="00657269">
        <w:rPr>
          <w:i/>
          <w:iCs/>
          <w:lang w:val="en-GB"/>
        </w:rPr>
        <w:t xml:space="preserve"> further</w:t>
      </w:r>
      <w:r w:rsidRPr="00E00B69">
        <w:rPr>
          <w:i/>
          <w:iCs/>
          <w:lang w:val="en-GB"/>
        </w:rPr>
        <w:t xml:space="preserve"> disbur</w:t>
      </w:r>
      <w:r w:rsidR="00657269">
        <w:rPr>
          <w:i/>
          <w:iCs/>
          <w:lang w:val="en-GB"/>
        </w:rPr>
        <w:t xml:space="preserve">sement of </w:t>
      </w:r>
      <w:r w:rsidRPr="00E00B69">
        <w:rPr>
          <w:i/>
          <w:iCs/>
          <w:lang w:val="en-GB"/>
        </w:rPr>
        <w:t>funds/grants to their final recipients.</w:t>
      </w:r>
    </w:p>
    <w:p w14:paraId="3817872D" w14:textId="74DC36CF" w:rsidR="00E00B69" w:rsidRPr="00E00B69" w:rsidRDefault="00657269" w:rsidP="00657269">
      <w:pPr>
        <w:jc w:val="both"/>
        <w:rPr>
          <w:i/>
          <w:iCs/>
          <w:lang w:val="en-GB"/>
        </w:rPr>
      </w:pPr>
      <w:r>
        <w:rPr>
          <w:i/>
          <w:iCs/>
          <w:lang w:val="en-GB"/>
        </w:rPr>
        <w:t>**</w:t>
      </w:r>
      <w:r w:rsidR="00E00B69" w:rsidRPr="00E00B69">
        <w:rPr>
          <w:i/>
          <w:iCs/>
          <w:lang w:val="en-GB"/>
        </w:rPr>
        <w:t>The Government of Norway and the Norwegian Agency for Development Cooperation (NORAD) have decided to make a grant contribution (hereinafter – the Norwegian Contribution) to the NEFCO Green Recovery Fund for Ukraine, established for NEFCO’s Green Recovery Programme in Ukraine (hereinafter – the Green Recovery Programme).</w:t>
      </w:r>
    </w:p>
    <w:p w14:paraId="79A99B2B" w14:textId="77777777" w:rsidR="00E00B69" w:rsidRPr="00E00B69" w:rsidRDefault="00E00B69" w:rsidP="00657269">
      <w:pPr>
        <w:jc w:val="both"/>
        <w:rPr>
          <w:i/>
          <w:iCs/>
          <w:lang w:val="en-GB"/>
        </w:rPr>
      </w:pPr>
      <w:r w:rsidRPr="00E00B69">
        <w:rPr>
          <w:i/>
          <w:iCs/>
          <w:lang w:val="en-GB"/>
        </w:rPr>
        <w:t>Impact Fund Denmark and NORAD are among the main donors to the Green Recovery Programme in Ukraine, with a total budget of EUR 300 million. The primary goal of the Programme is to provide financial and technical assistance to Ukrainian municipalities for environmentally safe recovery and reconstruction, as well as to support them in developing Local Green Recovery Plans. The Green Recovery Programme aims to improve living conditions for internally displaced persons and ensure that recovery investments will provide Ukraine with a new, EU-aligned path to sustainable reconstruction and a faster green transition through better and more environmentally friendly rebuilding.</w:t>
      </w:r>
    </w:p>
    <w:p w14:paraId="072C873A" w14:textId="77777777" w:rsidR="00DD7BDA" w:rsidRPr="00E00B69" w:rsidRDefault="00DD7BDA">
      <w:pPr>
        <w:rPr>
          <w:lang w:val="en-GB"/>
        </w:rPr>
      </w:pPr>
    </w:p>
    <w:sectPr w:rsidR="00DD7BDA" w:rsidRPr="00E00B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1652"/>
    <w:multiLevelType w:val="hybridMultilevel"/>
    <w:tmpl w:val="1BE22E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66D34A5"/>
    <w:multiLevelType w:val="multilevel"/>
    <w:tmpl w:val="D456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337779">
    <w:abstractNumId w:val="1"/>
  </w:num>
  <w:num w:numId="2" w16cid:durableId="45536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DA"/>
    <w:rsid w:val="000917FE"/>
    <w:rsid w:val="001327F6"/>
    <w:rsid w:val="001572A2"/>
    <w:rsid w:val="002B787A"/>
    <w:rsid w:val="002C403A"/>
    <w:rsid w:val="00370C9D"/>
    <w:rsid w:val="003C60F6"/>
    <w:rsid w:val="004A04E7"/>
    <w:rsid w:val="004F1A04"/>
    <w:rsid w:val="00657269"/>
    <w:rsid w:val="0075524F"/>
    <w:rsid w:val="0077242D"/>
    <w:rsid w:val="00782901"/>
    <w:rsid w:val="007B21A8"/>
    <w:rsid w:val="009762A5"/>
    <w:rsid w:val="009A4C92"/>
    <w:rsid w:val="009C724D"/>
    <w:rsid w:val="00A1791B"/>
    <w:rsid w:val="00A267F4"/>
    <w:rsid w:val="00A7242A"/>
    <w:rsid w:val="00A92E02"/>
    <w:rsid w:val="00C839F6"/>
    <w:rsid w:val="00DA492C"/>
    <w:rsid w:val="00DD7BDA"/>
    <w:rsid w:val="00E00B69"/>
    <w:rsid w:val="00E24FDA"/>
    <w:rsid w:val="00F1344A"/>
    <w:rsid w:val="00F20435"/>
    <w:rsid w:val="00F46DB2"/>
    <w:rsid w:val="3D48537D"/>
    <w:rsid w:val="3DC975B2"/>
    <w:rsid w:val="4BB78AB2"/>
    <w:rsid w:val="5A8A582B"/>
    <w:rsid w:val="7F50B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7AF7"/>
  <w15:chartTrackingRefBased/>
  <w15:docId w15:val="{32C8D9B5-41A2-4703-8F8E-D0C0D9C5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7B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D7B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D7BD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D7BD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D7BD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D7B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7B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7B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7B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BD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D7BD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D7BD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D7BD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D7BD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D7B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7BDA"/>
    <w:rPr>
      <w:rFonts w:eastAsiaTheme="majorEastAsia" w:cstheme="majorBidi"/>
      <w:color w:val="595959" w:themeColor="text1" w:themeTint="A6"/>
    </w:rPr>
  </w:style>
  <w:style w:type="character" w:customStyle="1" w:styleId="80">
    <w:name w:val="Заголовок 8 Знак"/>
    <w:basedOn w:val="a0"/>
    <w:link w:val="8"/>
    <w:uiPriority w:val="9"/>
    <w:semiHidden/>
    <w:rsid w:val="00DD7B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7BDA"/>
    <w:rPr>
      <w:rFonts w:eastAsiaTheme="majorEastAsia" w:cstheme="majorBidi"/>
      <w:color w:val="272727" w:themeColor="text1" w:themeTint="D8"/>
    </w:rPr>
  </w:style>
  <w:style w:type="paragraph" w:styleId="a3">
    <w:name w:val="Title"/>
    <w:basedOn w:val="a"/>
    <w:next w:val="a"/>
    <w:link w:val="a4"/>
    <w:uiPriority w:val="10"/>
    <w:qFormat/>
    <w:rsid w:val="00DD7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D7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BD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D7BD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D7BDA"/>
    <w:pPr>
      <w:spacing w:before="160"/>
      <w:jc w:val="center"/>
    </w:pPr>
    <w:rPr>
      <w:i/>
      <w:iCs/>
      <w:color w:val="404040" w:themeColor="text1" w:themeTint="BF"/>
    </w:rPr>
  </w:style>
  <w:style w:type="character" w:customStyle="1" w:styleId="a8">
    <w:name w:val="Цитата Знак"/>
    <w:basedOn w:val="a0"/>
    <w:link w:val="a7"/>
    <w:uiPriority w:val="29"/>
    <w:rsid w:val="00DD7BDA"/>
    <w:rPr>
      <w:i/>
      <w:iCs/>
      <w:color w:val="404040" w:themeColor="text1" w:themeTint="BF"/>
    </w:rPr>
  </w:style>
  <w:style w:type="paragraph" w:styleId="a9">
    <w:name w:val="List Paragraph"/>
    <w:basedOn w:val="a"/>
    <w:uiPriority w:val="34"/>
    <w:qFormat/>
    <w:rsid w:val="00DD7BDA"/>
    <w:pPr>
      <w:ind w:left="720"/>
      <w:contextualSpacing/>
    </w:pPr>
  </w:style>
  <w:style w:type="character" w:styleId="aa">
    <w:name w:val="Intense Emphasis"/>
    <w:basedOn w:val="a0"/>
    <w:uiPriority w:val="21"/>
    <w:qFormat/>
    <w:rsid w:val="00DD7BDA"/>
    <w:rPr>
      <w:i/>
      <w:iCs/>
      <w:color w:val="2F5496" w:themeColor="accent1" w:themeShade="BF"/>
    </w:rPr>
  </w:style>
  <w:style w:type="paragraph" w:styleId="ab">
    <w:name w:val="Intense Quote"/>
    <w:basedOn w:val="a"/>
    <w:next w:val="a"/>
    <w:link w:val="ac"/>
    <w:uiPriority w:val="30"/>
    <w:qFormat/>
    <w:rsid w:val="00DD7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D7BDA"/>
    <w:rPr>
      <w:i/>
      <w:iCs/>
      <w:color w:val="2F5496" w:themeColor="accent1" w:themeShade="BF"/>
    </w:rPr>
  </w:style>
  <w:style w:type="character" w:styleId="ad">
    <w:name w:val="Intense Reference"/>
    <w:basedOn w:val="a0"/>
    <w:uiPriority w:val="32"/>
    <w:qFormat/>
    <w:rsid w:val="00DD7BDA"/>
    <w:rPr>
      <w:b/>
      <w:bCs/>
      <w:smallCaps/>
      <w:color w:val="2F5496" w:themeColor="accent1" w:themeShade="BF"/>
      <w:spacing w:val="5"/>
    </w:rPr>
  </w:style>
  <w:style w:type="character" w:styleId="ae">
    <w:name w:val="Hyperlink"/>
    <w:basedOn w:val="a0"/>
    <w:uiPriority w:val="99"/>
    <w:unhideWhenUsed/>
    <w:rsid w:val="00E00B69"/>
    <w:rPr>
      <w:color w:val="0563C1" w:themeColor="hyperlink"/>
      <w:u w:val="single"/>
    </w:rPr>
  </w:style>
  <w:style w:type="character" w:styleId="af">
    <w:name w:val="Unresolved Mention"/>
    <w:basedOn w:val="a0"/>
    <w:uiPriority w:val="99"/>
    <w:semiHidden/>
    <w:unhideWhenUsed/>
    <w:rsid w:val="00E00B69"/>
    <w:rPr>
      <w:color w:val="605E5C"/>
      <w:shd w:val="clear" w:color="auto" w:fill="E1DFDD"/>
    </w:rPr>
  </w:style>
  <w:style w:type="paragraph" w:styleId="af0">
    <w:name w:val="Revision"/>
    <w:hidden/>
    <w:uiPriority w:val="99"/>
    <w:semiHidden/>
    <w:rsid w:val="00976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shaboga4enok@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ulubny@ukr.net" TargetMode="External"/><Relationship Id="rId5" Type="http://schemas.openxmlformats.org/officeDocument/2006/relationships/numbering" Target="numbering.xml"/><Relationship Id="rId10" Type="http://schemas.openxmlformats.org/officeDocument/2006/relationships/hyperlink" Target="mailto:shvets.alex@ukr.net" TargetMode="External"/><Relationship Id="rId4" Type="http://schemas.openxmlformats.org/officeDocument/2006/relationships/customXml" Target="../customXml/item4.xml"/><Relationship Id="rId9" Type="http://schemas.openxmlformats.org/officeDocument/2006/relationships/hyperlink" Target="mailto:tolusha77@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53766-9e06-47b4-a825-3ebbd76ced68">
      <Terms xmlns="http://schemas.microsoft.com/office/infopath/2007/PartnerControls"/>
    </lcf76f155ced4ddcb4097134ff3c332f>
    <TaxCatchAll xmlns="ee8ce39f-9cc7-44f1-ae3b-c9779430ef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D7D10E61316554E960B6AAE2E5D95F7" ma:contentTypeVersion="12" ma:contentTypeDescription="Ein neues Dokument erstellen." ma:contentTypeScope="" ma:versionID="7ea258d78670e794a4672083d25e7429">
  <xsd:schema xmlns:xsd="http://www.w3.org/2001/XMLSchema" xmlns:xs="http://www.w3.org/2001/XMLSchema" xmlns:p="http://schemas.microsoft.com/office/2006/metadata/properties" xmlns:ns2="3d553766-9e06-47b4-a825-3ebbd76ced68" xmlns:ns3="ee8ce39f-9cc7-44f1-ae3b-c9779430efae" targetNamespace="http://schemas.microsoft.com/office/2006/metadata/properties" ma:root="true" ma:fieldsID="91dba565f9c349d6c50f3c87d345cd99" ns2:_="" ns3:_="">
    <xsd:import namespace="3d553766-9e06-47b4-a825-3ebbd76ced68"/>
    <xsd:import namespace="ee8ce39f-9cc7-44f1-ae3b-c9779430ef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53766-9e06-47b4-a825-3ebbd76ce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1ffa23f-16bf-4016-9c64-02f83ed0d08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ce39f-9cc7-44f1-ae3b-c9779430ef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5e3421-77b3-472f-bb5c-660e47d3906e}" ma:internalName="TaxCatchAll" ma:showField="CatchAllData" ma:web="ee8ce39f-9cc7-44f1-ae3b-c9779430ef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6692A-18B7-4E12-BAF3-897D4A2B5FDD}">
  <ds:schemaRefs>
    <ds:schemaRef ds:uri="http://schemas.openxmlformats.org/officeDocument/2006/bibliography"/>
  </ds:schemaRefs>
</ds:datastoreItem>
</file>

<file path=customXml/itemProps2.xml><?xml version="1.0" encoding="utf-8"?>
<ds:datastoreItem xmlns:ds="http://schemas.openxmlformats.org/officeDocument/2006/customXml" ds:itemID="{730BB2DA-66D3-4A81-AD04-12B4239172F9}">
  <ds:schemaRefs>
    <ds:schemaRef ds:uri="http://schemas.microsoft.com/office/2006/metadata/properties"/>
    <ds:schemaRef ds:uri="http://schemas.microsoft.com/office/infopath/2007/PartnerControls"/>
    <ds:schemaRef ds:uri="3d553766-9e06-47b4-a825-3ebbd76ced68"/>
    <ds:schemaRef ds:uri="ee8ce39f-9cc7-44f1-ae3b-c9779430efae"/>
  </ds:schemaRefs>
</ds:datastoreItem>
</file>

<file path=customXml/itemProps3.xml><?xml version="1.0" encoding="utf-8"?>
<ds:datastoreItem xmlns:ds="http://schemas.openxmlformats.org/officeDocument/2006/customXml" ds:itemID="{1F4618D0-F4E4-43DD-965E-03355A6EAE50}">
  <ds:schemaRefs>
    <ds:schemaRef ds:uri="http://schemas.microsoft.com/sharepoint/v3/contenttype/forms"/>
  </ds:schemaRefs>
</ds:datastoreItem>
</file>

<file path=customXml/itemProps4.xml><?xml version="1.0" encoding="utf-8"?>
<ds:datastoreItem xmlns:ds="http://schemas.openxmlformats.org/officeDocument/2006/customXml" ds:itemID="{0AF3645D-DFBB-4DD1-85C4-D1A92D5F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53766-9e06-47b4-a825-3ebbd76ced68"/>
    <ds:schemaRef ds:uri="ee8ce39f-9cc7-44f1-ae3b-c9779430e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4217</Words>
  <Characters>2404</Characters>
  <Application>Microsoft Office Word</Application>
  <DocSecurity>0</DocSecurity>
  <Lines>20</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Khrystyna TOMITSKA</dc:creator>
  <cp:keywords/>
  <dc:description/>
  <cp:lastModifiedBy>Elena UORREN</cp:lastModifiedBy>
  <cp:revision>5</cp:revision>
  <dcterms:created xsi:type="dcterms:W3CDTF">2025-08-15T07:39:00Z</dcterms:created>
  <dcterms:modified xsi:type="dcterms:W3CDTF">2025-08-21T13:02:00Z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0x0101005D7D10E61316554E960B6AAE2E5D95F7</vt:lpwstr>
  </property>
  <property fmtid="{D5CDD505-2E9C-101B-9397-08002B2CF9AE}" pid="3" name="MediaServiceImageTags">
    <vt:lpwstr/>
  </property>
</Properties>
</file>